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D8" w:rsidRDefault="005A6DD8" w:rsidP="005A6DD8">
      <w:pPr>
        <w:pStyle w:val="Puesto"/>
        <w:rPr>
          <w:rFonts w:ascii="Arial" w:hAnsi="Arial" w:cs="Arial"/>
          <w:spacing w:val="6"/>
          <w:kern w:val="1"/>
          <w:sz w:val="22"/>
          <w:szCs w:val="22"/>
        </w:rPr>
      </w:pPr>
      <w:r w:rsidRPr="00C053EB">
        <w:rPr>
          <w:rFonts w:ascii="Arial" w:hAnsi="Arial" w:cs="Arial"/>
          <w:spacing w:val="6"/>
          <w:kern w:val="1"/>
          <w:sz w:val="22"/>
          <w:szCs w:val="22"/>
        </w:rPr>
        <w:t xml:space="preserve">DEPARTAMENTO ADMINISTRATIVO DE CIENCIA, TECNOLOGIA E INNOVACIÓN - COLCIENCIAS </w:t>
      </w:r>
      <w:r>
        <w:rPr>
          <w:rFonts w:ascii="Arial" w:hAnsi="Arial" w:cs="Arial"/>
          <w:spacing w:val="6"/>
          <w:kern w:val="1"/>
          <w:sz w:val="22"/>
          <w:szCs w:val="22"/>
        </w:rPr>
        <w:t>–</w:t>
      </w:r>
    </w:p>
    <w:p w:rsidR="005A6DD8" w:rsidRPr="005A6DD8" w:rsidRDefault="005A6DD8" w:rsidP="005A6DD8">
      <w:pPr>
        <w:pStyle w:val="Subttulo"/>
        <w:rPr>
          <w:lang w:eastAsia="ar-SA"/>
        </w:rPr>
      </w:pPr>
    </w:p>
    <w:p w:rsidR="005A6DD8" w:rsidRPr="00C053EB" w:rsidRDefault="005A6DD8" w:rsidP="005A6DD8">
      <w:pPr>
        <w:pStyle w:val="Textoindependiente31"/>
        <w:widowControl/>
        <w:shd w:val="clear" w:color="auto" w:fill="008080"/>
        <w:spacing w:after="0"/>
        <w:jc w:val="center"/>
        <w:rPr>
          <w:rFonts w:cs="Arial"/>
          <w:b/>
          <w:sz w:val="22"/>
          <w:szCs w:val="22"/>
        </w:rPr>
      </w:pPr>
      <w:r>
        <w:rPr>
          <w:rFonts w:cs="Arial"/>
          <w:b/>
          <w:color w:val="FFFFFF"/>
          <w:sz w:val="22"/>
          <w:szCs w:val="22"/>
        </w:rPr>
        <w:t xml:space="preserve">CONVOCATORIA PARA APOYAR EL ALISTAMIENTO Y LA PRESENTACIÓN DE SOLICTUDES DE PATENTE POR LAS VÍAS NACIONAL (OFICINA NACIONAL) E INTERNACIONAL (PCT) RELACIONADAS CON LAS TECNOLOGÍAS DE LA INFORMACIÓN Y LAS COMUNICACIONES – TIC.  </w:t>
      </w:r>
    </w:p>
    <w:p w:rsidR="005A6DD8" w:rsidRPr="00C053EB" w:rsidRDefault="005A6DD8" w:rsidP="005A6DD8">
      <w:pPr>
        <w:jc w:val="center"/>
        <w:rPr>
          <w:rFonts w:ascii="Arial" w:hAnsi="Arial" w:cs="Arial"/>
          <w:b/>
          <w:color w:val="FF0000"/>
        </w:rPr>
      </w:pPr>
    </w:p>
    <w:p w:rsidR="005A6DD8" w:rsidRPr="00996D5D" w:rsidRDefault="00D178BF" w:rsidP="005A6DD8">
      <w:pPr>
        <w:jc w:val="center"/>
        <w:rPr>
          <w:b/>
        </w:rPr>
      </w:pPr>
      <w:r>
        <w:rPr>
          <w:b/>
        </w:rPr>
        <w:t>ANEXO 4</w:t>
      </w:r>
      <w:r w:rsidR="005A6DD8" w:rsidRPr="005A6DD8">
        <w:rPr>
          <w:b/>
        </w:rPr>
        <w:t xml:space="preserve"> - </w:t>
      </w:r>
      <w:r w:rsidR="005A6DD8" w:rsidRPr="00996D5D">
        <w:rPr>
          <w:b/>
        </w:rPr>
        <w:t xml:space="preserve">ACUERDO </w:t>
      </w:r>
      <w:r w:rsidR="008750C6" w:rsidRPr="00996D5D">
        <w:rPr>
          <w:b/>
        </w:rPr>
        <w:t>DE PRESTACIÓN</w:t>
      </w:r>
      <w:r w:rsidR="005A6DD8" w:rsidRPr="00996D5D">
        <w:rPr>
          <w:b/>
        </w:rPr>
        <w:t xml:space="preserve"> DE SERVICIOS ENTRE </w:t>
      </w:r>
      <w:r w:rsidR="00217711">
        <w:rPr>
          <w:b/>
        </w:rPr>
        <w:t xml:space="preserve">EL </w:t>
      </w:r>
      <w:r w:rsidR="00217711" w:rsidRPr="00217711">
        <w:rPr>
          <w:b/>
        </w:rPr>
        <w:t>PRESTADOR DE SERVICIOS</w:t>
      </w:r>
      <w:r w:rsidR="00217711" w:rsidRPr="00996D5D">
        <w:t xml:space="preserve"> </w:t>
      </w:r>
      <w:r w:rsidR="005A6DD8" w:rsidRPr="00996D5D">
        <w:rPr>
          <w:b/>
        </w:rPr>
        <w:t xml:space="preserve">Y EL BENEFICIARIO  </w:t>
      </w:r>
    </w:p>
    <w:p w:rsidR="005A6DD8" w:rsidRDefault="005A6DD8" w:rsidP="005A6DD8">
      <w:pPr>
        <w:pStyle w:val="EstiloEstiloTtulo1LatinaArial11pt11pt"/>
        <w:rPr>
          <w:rFonts w:cs="Arial"/>
          <w:szCs w:val="22"/>
          <w:lang w:val="es-CO"/>
        </w:rPr>
      </w:pPr>
    </w:p>
    <w:p w:rsidR="00D47BC2" w:rsidRPr="00996D5D" w:rsidRDefault="00396F97" w:rsidP="00D47BC2">
      <w:pPr>
        <w:jc w:val="both"/>
        <w:rPr>
          <w:b/>
        </w:rPr>
      </w:pPr>
      <w:r w:rsidRPr="00996D5D">
        <w:rPr>
          <w:b/>
        </w:rPr>
        <w:t xml:space="preserve">EL </w:t>
      </w:r>
      <w:r w:rsidR="007B6BD2" w:rsidRPr="00996D5D">
        <w:rPr>
          <w:b/>
        </w:rPr>
        <w:t>BENEFICIARIO</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096"/>
        <w:gridCol w:w="2693"/>
      </w:tblGrid>
      <w:tr w:rsidR="001B11AD" w:rsidRPr="00996D5D" w:rsidTr="00E47A49">
        <w:tc>
          <w:tcPr>
            <w:tcW w:w="8789" w:type="dxa"/>
            <w:gridSpan w:val="2"/>
            <w:tcBorders>
              <w:top w:val="single" w:sz="6" w:space="0" w:color="auto"/>
              <w:bottom w:val="single" w:sz="6" w:space="0" w:color="auto"/>
            </w:tcBorders>
          </w:tcPr>
          <w:p w:rsidR="001B11AD" w:rsidRPr="00996D5D" w:rsidRDefault="001B11AD" w:rsidP="00E47A49">
            <w:pPr>
              <w:spacing w:line="240" w:lineRule="atLeast"/>
              <w:ind w:right="-1001"/>
              <w:rPr>
                <w:rFonts w:cs="Arial"/>
              </w:rPr>
            </w:pPr>
            <w:r w:rsidRPr="00996D5D">
              <w:rPr>
                <w:rFonts w:cs="Arial"/>
                <w:color w:val="000000"/>
              </w:rPr>
              <w:t>Nombre o razón social:</w:t>
            </w:r>
          </w:p>
        </w:tc>
      </w:tr>
      <w:tr w:rsidR="001B11AD" w:rsidRPr="00996D5D" w:rsidTr="00E47A49">
        <w:tc>
          <w:tcPr>
            <w:tcW w:w="6096" w:type="dxa"/>
            <w:tcBorders>
              <w:top w:val="nil"/>
              <w:bottom w:val="nil"/>
              <w:right w:val="single" w:sz="6" w:space="0" w:color="auto"/>
            </w:tcBorders>
          </w:tcPr>
          <w:p w:rsidR="001B11AD" w:rsidRPr="00996D5D" w:rsidRDefault="001B11AD" w:rsidP="00E47A49">
            <w:pPr>
              <w:spacing w:line="240" w:lineRule="atLeast"/>
              <w:jc w:val="both"/>
              <w:rPr>
                <w:rFonts w:cs="Arial"/>
                <w:color w:val="000000"/>
              </w:rPr>
            </w:pPr>
            <w:r w:rsidRPr="00996D5D">
              <w:rPr>
                <w:rFonts w:cs="Arial"/>
                <w:color w:val="000000"/>
              </w:rPr>
              <w:t>Cédula de ciudadanía o NIT:</w:t>
            </w:r>
          </w:p>
        </w:tc>
        <w:tc>
          <w:tcPr>
            <w:tcW w:w="2693" w:type="dxa"/>
            <w:tcBorders>
              <w:top w:val="nil"/>
              <w:left w:val="single" w:sz="6" w:space="0" w:color="auto"/>
              <w:bottom w:val="nil"/>
            </w:tcBorders>
          </w:tcPr>
          <w:p w:rsidR="001B11AD" w:rsidRPr="00996D5D" w:rsidRDefault="001B11AD" w:rsidP="00E47A49">
            <w:pPr>
              <w:spacing w:line="240" w:lineRule="atLeast"/>
              <w:jc w:val="both"/>
              <w:rPr>
                <w:rFonts w:cs="Arial"/>
                <w:color w:val="000000"/>
              </w:rPr>
            </w:pPr>
            <w:r w:rsidRPr="00996D5D">
              <w:rPr>
                <w:rFonts w:cs="Arial"/>
                <w:color w:val="000000"/>
              </w:rPr>
              <w:t>Matrícula mercantil:</w:t>
            </w:r>
          </w:p>
        </w:tc>
      </w:tr>
      <w:tr w:rsidR="001B11AD" w:rsidRPr="00996D5D" w:rsidTr="00E47A49">
        <w:tc>
          <w:tcPr>
            <w:tcW w:w="8789" w:type="dxa"/>
            <w:gridSpan w:val="2"/>
            <w:tcBorders>
              <w:top w:val="single" w:sz="6" w:space="0" w:color="auto"/>
              <w:bottom w:val="single" w:sz="6" w:space="0" w:color="auto"/>
            </w:tcBorders>
          </w:tcPr>
          <w:p w:rsidR="001B11AD" w:rsidRPr="00996D5D" w:rsidRDefault="001B11AD" w:rsidP="00E47A49">
            <w:pPr>
              <w:spacing w:line="240" w:lineRule="atLeast"/>
              <w:jc w:val="both"/>
              <w:rPr>
                <w:rFonts w:cs="Arial"/>
              </w:rPr>
            </w:pPr>
            <w:r w:rsidRPr="00996D5D">
              <w:rPr>
                <w:rFonts w:cs="Arial"/>
                <w:color w:val="000000"/>
              </w:rPr>
              <w:t>Domicilio:</w:t>
            </w:r>
          </w:p>
        </w:tc>
      </w:tr>
      <w:tr w:rsidR="001B11AD" w:rsidRPr="00996D5D" w:rsidTr="00E47A49">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577"/>
        </w:trPr>
        <w:tc>
          <w:tcPr>
            <w:tcW w:w="6096" w:type="dxa"/>
            <w:tcBorders>
              <w:top w:val="single" w:sz="6" w:space="0" w:color="auto"/>
              <w:left w:val="single" w:sz="6" w:space="0" w:color="auto"/>
              <w:bottom w:val="single" w:sz="6" w:space="0" w:color="auto"/>
              <w:right w:val="single" w:sz="6" w:space="0" w:color="auto"/>
            </w:tcBorders>
          </w:tcPr>
          <w:p w:rsidR="001B11AD" w:rsidRPr="00996D5D" w:rsidRDefault="001B11AD" w:rsidP="00E47A49">
            <w:pPr>
              <w:spacing w:line="240" w:lineRule="atLeast"/>
              <w:jc w:val="both"/>
              <w:rPr>
                <w:rFonts w:cs="Arial"/>
              </w:rPr>
            </w:pPr>
            <w:r w:rsidRPr="00996D5D">
              <w:rPr>
                <w:rFonts w:cs="Arial"/>
              </w:rPr>
              <w:t>Representante legal suplente:</w:t>
            </w:r>
          </w:p>
        </w:tc>
        <w:tc>
          <w:tcPr>
            <w:tcW w:w="2693" w:type="dxa"/>
            <w:tcBorders>
              <w:top w:val="single" w:sz="6" w:space="0" w:color="auto"/>
              <w:left w:val="single" w:sz="6" w:space="0" w:color="auto"/>
              <w:bottom w:val="single" w:sz="6" w:space="0" w:color="auto"/>
              <w:right w:val="single" w:sz="6" w:space="0" w:color="auto"/>
            </w:tcBorders>
          </w:tcPr>
          <w:p w:rsidR="001B11AD" w:rsidRPr="00996D5D" w:rsidRDefault="001B11AD" w:rsidP="00E47A49">
            <w:pPr>
              <w:spacing w:line="240" w:lineRule="atLeast"/>
              <w:jc w:val="both"/>
              <w:rPr>
                <w:rFonts w:cs="Arial"/>
                <w:color w:val="000000"/>
              </w:rPr>
            </w:pPr>
            <w:r w:rsidRPr="00996D5D">
              <w:rPr>
                <w:rFonts w:cs="Arial"/>
                <w:color w:val="000000"/>
              </w:rPr>
              <w:t>Cédula de Ciudadanía:</w:t>
            </w:r>
          </w:p>
        </w:tc>
      </w:tr>
      <w:tr w:rsidR="001B11AD" w:rsidRPr="00996D5D" w:rsidTr="00E47A49">
        <w:tc>
          <w:tcPr>
            <w:tcW w:w="8789" w:type="dxa"/>
            <w:gridSpan w:val="2"/>
          </w:tcPr>
          <w:p w:rsidR="001B11AD" w:rsidRPr="00996D5D" w:rsidRDefault="001B11AD" w:rsidP="00E47A49">
            <w:pPr>
              <w:spacing w:line="240" w:lineRule="atLeast"/>
              <w:rPr>
                <w:rFonts w:cs="Arial"/>
                <w:color w:val="000000"/>
              </w:rPr>
            </w:pPr>
            <w:r w:rsidRPr="00996D5D">
              <w:rPr>
                <w:rFonts w:cs="Arial"/>
                <w:color w:val="000000"/>
              </w:rPr>
              <w:t>Domicilio:</w:t>
            </w:r>
          </w:p>
        </w:tc>
      </w:tr>
    </w:tbl>
    <w:p w:rsidR="001B11AD" w:rsidRPr="00996D5D" w:rsidRDefault="001B11AD" w:rsidP="00D47BC2">
      <w:pPr>
        <w:jc w:val="both"/>
        <w:rPr>
          <w:b/>
        </w:rPr>
      </w:pPr>
    </w:p>
    <w:p w:rsidR="003138A3" w:rsidRPr="00996D5D" w:rsidRDefault="005A6DD8" w:rsidP="00D47BC2">
      <w:pPr>
        <w:jc w:val="both"/>
        <w:rPr>
          <w:b/>
        </w:rPr>
      </w:pPr>
      <w:r w:rsidRPr="00996D5D">
        <w:rPr>
          <w:b/>
        </w:rPr>
        <w:t xml:space="preserve">EL </w:t>
      </w:r>
      <w:r>
        <w:rPr>
          <w:b/>
        </w:rPr>
        <w:t xml:space="preserve">PRESTADOR DE SERVICIOS </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096"/>
        <w:gridCol w:w="2693"/>
      </w:tblGrid>
      <w:tr w:rsidR="001B11AD" w:rsidRPr="00996D5D" w:rsidTr="00E47A49">
        <w:tc>
          <w:tcPr>
            <w:tcW w:w="8789" w:type="dxa"/>
            <w:gridSpan w:val="2"/>
            <w:tcBorders>
              <w:top w:val="single" w:sz="6" w:space="0" w:color="auto"/>
              <w:bottom w:val="single" w:sz="6" w:space="0" w:color="auto"/>
            </w:tcBorders>
          </w:tcPr>
          <w:p w:rsidR="001B11AD" w:rsidRPr="00996D5D" w:rsidRDefault="001B11AD" w:rsidP="00E47A49">
            <w:pPr>
              <w:spacing w:line="240" w:lineRule="atLeast"/>
              <w:ind w:right="-1001"/>
              <w:rPr>
                <w:rFonts w:cs="Arial"/>
              </w:rPr>
            </w:pPr>
            <w:r w:rsidRPr="00996D5D">
              <w:rPr>
                <w:rFonts w:cs="Arial"/>
                <w:color w:val="000000"/>
              </w:rPr>
              <w:t>Nombre o razón social:</w:t>
            </w:r>
          </w:p>
        </w:tc>
      </w:tr>
      <w:tr w:rsidR="001B11AD" w:rsidRPr="00996D5D" w:rsidTr="00E47A49">
        <w:tc>
          <w:tcPr>
            <w:tcW w:w="6096" w:type="dxa"/>
            <w:tcBorders>
              <w:top w:val="nil"/>
              <w:bottom w:val="nil"/>
              <w:right w:val="single" w:sz="6" w:space="0" w:color="auto"/>
            </w:tcBorders>
          </w:tcPr>
          <w:p w:rsidR="001B11AD" w:rsidRPr="00996D5D" w:rsidRDefault="001B11AD" w:rsidP="00E47A49">
            <w:pPr>
              <w:spacing w:line="240" w:lineRule="atLeast"/>
              <w:jc w:val="both"/>
              <w:rPr>
                <w:rFonts w:cs="Arial"/>
                <w:color w:val="000000"/>
              </w:rPr>
            </w:pPr>
            <w:r w:rsidRPr="00996D5D">
              <w:rPr>
                <w:rFonts w:cs="Arial"/>
                <w:color w:val="000000"/>
              </w:rPr>
              <w:t>Cédula de ciudadanía o NIT:</w:t>
            </w:r>
          </w:p>
        </w:tc>
        <w:tc>
          <w:tcPr>
            <w:tcW w:w="2693" w:type="dxa"/>
            <w:tcBorders>
              <w:top w:val="nil"/>
              <w:left w:val="single" w:sz="6" w:space="0" w:color="auto"/>
              <w:bottom w:val="nil"/>
            </w:tcBorders>
          </w:tcPr>
          <w:p w:rsidR="001B11AD" w:rsidRPr="00996D5D" w:rsidRDefault="001B11AD" w:rsidP="00E47A49">
            <w:pPr>
              <w:spacing w:line="240" w:lineRule="atLeast"/>
              <w:jc w:val="both"/>
              <w:rPr>
                <w:rFonts w:cs="Arial"/>
                <w:color w:val="000000"/>
              </w:rPr>
            </w:pPr>
            <w:r w:rsidRPr="00996D5D">
              <w:rPr>
                <w:rFonts w:cs="Arial"/>
                <w:color w:val="000000"/>
              </w:rPr>
              <w:t>Matrícula mercantil:</w:t>
            </w:r>
          </w:p>
        </w:tc>
      </w:tr>
      <w:tr w:rsidR="001B11AD" w:rsidRPr="00996D5D" w:rsidTr="00E47A49">
        <w:tc>
          <w:tcPr>
            <w:tcW w:w="8789" w:type="dxa"/>
            <w:gridSpan w:val="2"/>
            <w:tcBorders>
              <w:top w:val="single" w:sz="6" w:space="0" w:color="auto"/>
              <w:bottom w:val="single" w:sz="6" w:space="0" w:color="auto"/>
            </w:tcBorders>
          </w:tcPr>
          <w:p w:rsidR="001B11AD" w:rsidRPr="00996D5D" w:rsidRDefault="001B11AD" w:rsidP="00E47A49">
            <w:pPr>
              <w:spacing w:line="240" w:lineRule="atLeast"/>
              <w:jc w:val="both"/>
              <w:rPr>
                <w:rFonts w:cs="Arial"/>
              </w:rPr>
            </w:pPr>
            <w:r w:rsidRPr="00996D5D">
              <w:rPr>
                <w:rFonts w:cs="Arial"/>
                <w:color w:val="000000"/>
              </w:rPr>
              <w:t>Domicilio:</w:t>
            </w:r>
          </w:p>
        </w:tc>
      </w:tr>
      <w:tr w:rsidR="001B11AD" w:rsidRPr="00996D5D" w:rsidTr="00E47A49">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577"/>
        </w:trPr>
        <w:tc>
          <w:tcPr>
            <w:tcW w:w="6096" w:type="dxa"/>
            <w:tcBorders>
              <w:top w:val="single" w:sz="6" w:space="0" w:color="auto"/>
              <w:left w:val="single" w:sz="6" w:space="0" w:color="auto"/>
              <w:bottom w:val="single" w:sz="6" w:space="0" w:color="auto"/>
              <w:right w:val="single" w:sz="6" w:space="0" w:color="auto"/>
            </w:tcBorders>
          </w:tcPr>
          <w:p w:rsidR="001B11AD" w:rsidRPr="00996D5D" w:rsidRDefault="001B11AD" w:rsidP="00E47A49">
            <w:pPr>
              <w:spacing w:line="240" w:lineRule="atLeast"/>
              <w:jc w:val="both"/>
              <w:rPr>
                <w:rFonts w:cs="Arial"/>
              </w:rPr>
            </w:pPr>
            <w:r w:rsidRPr="00996D5D">
              <w:rPr>
                <w:rFonts w:cs="Arial"/>
              </w:rPr>
              <w:t>Representante legal suplente:</w:t>
            </w:r>
          </w:p>
        </w:tc>
        <w:tc>
          <w:tcPr>
            <w:tcW w:w="2693" w:type="dxa"/>
            <w:tcBorders>
              <w:top w:val="single" w:sz="6" w:space="0" w:color="auto"/>
              <w:left w:val="single" w:sz="6" w:space="0" w:color="auto"/>
              <w:bottom w:val="single" w:sz="6" w:space="0" w:color="auto"/>
              <w:right w:val="single" w:sz="6" w:space="0" w:color="auto"/>
            </w:tcBorders>
          </w:tcPr>
          <w:p w:rsidR="001B11AD" w:rsidRPr="00996D5D" w:rsidRDefault="001B11AD" w:rsidP="00E47A49">
            <w:pPr>
              <w:spacing w:line="240" w:lineRule="atLeast"/>
              <w:jc w:val="both"/>
              <w:rPr>
                <w:rFonts w:cs="Arial"/>
                <w:color w:val="000000"/>
              </w:rPr>
            </w:pPr>
            <w:r w:rsidRPr="00996D5D">
              <w:rPr>
                <w:rFonts w:cs="Arial"/>
                <w:color w:val="000000"/>
              </w:rPr>
              <w:t>Cédula de Ciudadanía:</w:t>
            </w:r>
          </w:p>
        </w:tc>
      </w:tr>
      <w:tr w:rsidR="001B11AD" w:rsidRPr="00996D5D" w:rsidTr="00E47A49">
        <w:tc>
          <w:tcPr>
            <w:tcW w:w="8789" w:type="dxa"/>
            <w:gridSpan w:val="2"/>
          </w:tcPr>
          <w:p w:rsidR="001B11AD" w:rsidRPr="00996D5D" w:rsidRDefault="001B11AD" w:rsidP="00E47A49">
            <w:pPr>
              <w:spacing w:line="240" w:lineRule="atLeast"/>
              <w:rPr>
                <w:rFonts w:cs="Arial"/>
                <w:color w:val="000000"/>
              </w:rPr>
            </w:pPr>
            <w:r w:rsidRPr="00996D5D">
              <w:rPr>
                <w:rFonts w:cs="Arial"/>
                <w:color w:val="000000"/>
              </w:rPr>
              <w:t>Domicilio:</w:t>
            </w:r>
          </w:p>
        </w:tc>
      </w:tr>
    </w:tbl>
    <w:p w:rsidR="00996D5D" w:rsidRDefault="00996D5D" w:rsidP="00D47BC2">
      <w:pPr>
        <w:jc w:val="both"/>
      </w:pPr>
    </w:p>
    <w:p w:rsidR="000837B0" w:rsidRPr="00996D5D" w:rsidRDefault="000837B0" w:rsidP="00D47BC2">
      <w:pPr>
        <w:jc w:val="both"/>
      </w:pPr>
      <w:r w:rsidRPr="00996D5D">
        <w:t xml:space="preserve">Las partes de común acuerdo convienen celebrar el presente acuerdo </w:t>
      </w:r>
      <w:r w:rsidR="00935472" w:rsidRPr="00996D5D">
        <w:t>de prestación</w:t>
      </w:r>
      <w:r w:rsidR="004C0B54" w:rsidRPr="00996D5D">
        <w:t xml:space="preserve"> de servicios</w:t>
      </w:r>
      <w:r w:rsidRPr="00996D5D">
        <w:t xml:space="preserve"> conforme las siguientes:</w:t>
      </w:r>
    </w:p>
    <w:p w:rsidR="000837B0" w:rsidRPr="00996D5D" w:rsidRDefault="000837B0" w:rsidP="000837B0">
      <w:pPr>
        <w:jc w:val="center"/>
        <w:rPr>
          <w:b/>
        </w:rPr>
      </w:pPr>
      <w:r w:rsidRPr="00996D5D">
        <w:rPr>
          <w:b/>
        </w:rPr>
        <w:t>CLÁUSULAS</w:t>
      </w:r>
    </w:p>
    <w:p w:rsidR="000837B0" w:rsidRDefault="00D11E27" w:rsidP="000837B0">
      <w:pPr>
        <w:spacing w:after="0" w:line="240" w:lineRule="auto"/>
        <w:jc w:val="both"/>
      </w:pPr>
      <w:r w:rsidRPr="00996D5D">
        <w:rPr>
          <w:b/>
        </w:rPr>
        <w:t xml:space="preserve">PRIMERA </w:t>
      </w:r>
      <w:r w:rsidR="00D513BC" w:rsidRPr="00996D5D">
        <w:rPr>
          <w:b/>
        </w:rPr>
        <w:t>OBJETO</w:t>
      </w:r>
      <w:r w:rsidR="007D687C" w:rsidRPr="00996D5D">
        <w:rPr>
          <w:b/>
        </w:rPr>
        <w:t>:</w:t>
      </w:r>
      <w:r w:rsidR="007D687C" w:rsidRPr="00996D5D">
        <w:t xml:space="preserve"> </w:t>
      </w:r>
      <w:r w:rsidR="00D513BC" w:rsidRPr="00996D5D">
        <w:t xml:space="preserve">El </w:t>
      </w:r>
      <w:r w:rsidR="005A6DD8">
        <w:t>PRESTADOR DE SERVICIOS</w:t>
      </w:r>
      <w:r w:rsidR="005A6DD8" w:rsidRPr="00996D5D">
        <w:t xml:space="preserve"> </w:t>
      </w:r>
      <w:r w:rsidR="00D513BC" w:rsidRPr="00996D5D">
        <w:t xml:space="preserve">acuerda con el BENEFICIARIO desarrollar todas las actividades necesarias para redactar y radicar la solicitud de patente de </w:t>
      </w:r>
      <w:r w:rsidRPr="00996D5D">
        <w:t>_______________</w:t>
      </w:r>
      <w:r w:rsidR="00D513BC" w:rsidRPr="00996D5D">
        <w:t xml:space="preserve">, así </w:t>
      </w:r>
      <w:r w:rsidR="00D513BC" w:rsidRPr="00996D5D">
        <w:lastRenderedPageBreak/>
        <w:t>como el acompañamiento al BENEFICIARIO</w:t>
      </w:r>
      <w:r w:rsidR="005A6DD8">
        <w:t xml:space="preserve"> </w:t>
      </w:r>
      <w:r w:rsidR="008E0526" w:rsidRPr="00996D5D">
        <w:t xml:space="preserve"> </w:t>
      </w:r>
      <w:r w:rsidR="005A6DD8" w:rsidRPr="005A6DD8">
        <w:t xml:space="preserve">ante la oficina nacional, que para el caso colombiano es la Superintendencia de Industria y Comercio - SIC, y/o por vía internacional que corresponde a </w:t>
      </w:r>
      <w:r w:rsidR="005A6DD8">
        <w:t xml:space="preserve">una solicitud PCT </w:t>
      </w:r>
      <w:r w:rsidR="005A6DD8" w:rsidRPr="005A6DD8">
        <w:t xml:space="preserve">ante la Organización Mundial de </w:t>
      </w:r>
      <w:r w:rsidR="005A6DD8">
        <w:t>la Propiedad Intelectual – OMPI</w:t>
      </w:r>
      <w:r w:rsidR="008E0526" w:rsidRPr="00996D5D">
        <w:t xml:space="preserve"> con lo establecido en el presente documento</w:t>
      </w:r>
      <w:r w:rsidR="00996D5D">
        <w:t xml:space="preserve"> y los términos de referencia de la </w:t>
      </w:r>
      <w:r w:rsidR="005A6DD8">
        <w:t>C</w:t>
      </w:r>
      <w:r w:rsidR="005A6DD8" w:rsidRPr="005A6DD8">
        <w:t xml:space="preserve">onvocatoria para apoyar el alistamiento y la presentación de solicitudes de patente por las vías nacional (oficina nacional) e internacional (PCT) relacionadas con las tecnologías de la información y las comunicaciones – TIC.  </w:t>
      </w:r>
    </w:p>
    <w:p w:rsidR="005A6DD8" w:rsidRPr="00996D5D" w:rsidRDefault="005A6DD8" w:rsidP="000837B0">
      <w:pPr>
        <w:spacing w:after="0" w:line="240" w:lineRule="auto"/>
        <w:jc w:val="both"/>
        <w:rPr>
          <w:b/>
        </w:rPr>
      </w:pPr>
    </w:p>
    <w:p w:rsidR="00FA30F6" w:rsidRPr="00996D5D" w:rsidRDefault="00D513BC" w:rsidP="000837B0">
      <w:pPr>
        <w:spacing w:after="0" w:line="240" w:lineRule="auto"/>
        <w:jc w:val="both"/>
      </w:pPr>
      <w:r w:rsidRPr="00996D5D">
        <w:rPr>
          <w:b/>
        </w:rPr>
        <w:t xml:space="preserve">SEGUNDA </w:t>
      </w:r>
      <w:r w:rsidR="007D687C" w:rsidRPr="00996D5D">
        <w:rPr>
          <w:b/>
        </w:rPr>
        <w:t>DESCRIPCIÓN Y ALCANCE DEL SERVICIO A OFRECER:</w:t>
      </w:r>
      <w:r w:rsidR="001E6162" w:rsidRPr="00996D5D">
        <w:rPr>
          <w:b/>
        </w:rPr>
        <w:t xml:space="preserve"> </w:t>
      </w:r>
      <w:r w:rsidR="00FA30F6" w:rsidRPr="00996D5D">
        <w:t>La prestación del servicio de redacción y acompañamiento en el trámite de solicitudes de patente incluye los siguientes componentes:</w:t>
      </w:r>
    </w:p>
    <w:p w:rsidR="00FA30F6" w:rsidRPr="00996D5D" w:rsidRDefault="00FA30F6" w:rsidP="000837B0">
      <w:pPr>
        <w:pStyle w:val="Prrafodelista"/>
        <w:spacing w:after="0" w:line="240" w:lineRule="auto"/>
        <w:ind w:left="0"/>
        <w:jc w:val="both"/>
      </w:pPr>
    </w:p>
    <w:p w:rsidR="00907BAA" w:rsidRPr="00907BAA" w:rsidRDefault="00907BAA" w:rsidP="00907BAA">
      <w:pPr>
        <w:numPr>
          <w:ilvl w:val="0"/>
          <w:numId w:val="26"/>
        </w:numPr>
        <w:suppressAutoHyphens/>
        <w:overflowPunct w:val="0"/>
        <w:autoSpaceDE w:val="0"/>
        <w:spacing w:after="0" w:line="240" w:lineRule="auto"/>
        <w:jc w:val="both"/>
        <w:textAlignment w:val="baseline"/>
      </w:pPr>
      <w:r w:rsidRPr="00907BAA">
        <w:t xml:space="preserve">Honorarios por la preparación y redacción de la solicitud de patente vía nacional y vía PCT. </w:t>
      </w:r>
    </w:p>
    <w:p w:rsidR="00907BAA" w:rsidRPr="00907BAA" w:rsidRDefault="00907BAA" w:rsidP="00907BAA">
      <w:pPr>
        <w:numPr>
          <w:ilvl w:val="0"/>
          <w:numId w:val="26"/>
        </w:numPr>
        <w:suppressAutoHyphens/>
        <w:overflowPunct w:val="0"/>
        <w:autoSpaceDE w:val="0"/>
        <w:spacing w:after="0" w:line="240" w:lineRule="auto"/>
        <w:jc w:val="both"/>
        <w:textAlignment w:val="baseline"/>
      </w:pPr>
      <w:r w:rsidRPr="00907BAA">
        <w:t xml:space="preserve">Tasas correspondientes a la presentación de las solicitudes de protección vía nacional y vía PCT.  </w:t>
      </w:r>
    </w:p>
    <w:p w:rsidR="00907BAA" w:rsidRPr="00907BAA" w:rsidRDefault="00907BAA" w:rsidP="00907BAA">
      <w:pPr>
        <w:numPr>
          <w:ilvl w:val="0"/>
          <w:numId w:val="26"/>
        </w:numPr>
        <w:suppressAutoHyphens/>
        <w:overflowPunct w:val="0"/>
        <w:autoSpaceDE w:val="0"/>
        <w:spacing w:after="0" w:line="240" w:lineRule="auto"/>
        <w:jc w:val="both"/>
        <w:textAlignment w:val="baseline"/>
      </w:pPr>
      <w:r>
        <w:t>Tasas de Búsqueda Internacional.</w:t>
      </w:r>
    </w:p>
    <w:p w:rsidR="00907BAA" w:rsidRPr="00907BAA" w:rsidRDefault="00907BAA" w:rsidP="00907BAA">
      <w:pPr>
        <w:numPr>
          <w:ilvl w:val="0"/>
          <w:numId w:val="26"/>
        </w:numPr>
        <w:suppressAutoHyphens/>
        <w:overflowPunct w:val="0"/>
        <w:autoSpaceDE w:val="0"/>
        <w:spacing w:after="0" w:line="240" w:lineRule="auto"/>
        <w:jc w:val="both"/>
        <w:textAlignment w:val="baseline"/>
      </w:pPr>
      <w:r w:rsidRPr="00907BAA">
        <w:t xml:space="preserve">Tasa correspondiente a la presentación del documento de prioridad (si aplica). </w:t>
      </w:r>
    </w:p>
    <w:p w:rsidR="00907BAA" w:rsidRPr="00907BAA" w:rsidRDefault="00907BAA" w:rsidP="00907BAA">
      <w:pPr>
        <w:numPr>
          <w:ilvl w:val="0"/>
          <w:numId w:val="26"/>
        </w:numPr>
        <w:suppressAutoHyphens/>
        <w:overflowPunct w:val="0"/>
        <w:autoSpaceDE w:val="0"/>
        <w:spacing w:after="0" w:line="240" w:lineRule="auto"/>
        <w:jc w:val="both"/>
        <w:textAlignment w:val="baseline"/>
      </w:pPr>
      <w:r w:rsidRPr="00907BAA">
        <w:t>Tasa de transmisión (Si aplica – en caso de optar por Colombia como oficina receptora)</w:t>
      </w:r>
      <w:r>
        <w:t>.</w:t>
      </w:r>
    </w:p>
    <w:p w:rsidR="00907BAA" w:rsidRPr="00907BAA" w:rsidRDefault="00907BAA" w:rsidP="00907BAA">
      <w:pPr>
        <w:numPr>
          <w:ilvl w:val="0"/>
          <w:numId w:val="26"/>
        </w:numPr>
        <w:suppressAutoHyphens/>
        <w:overflowPunct w:val="0"/>
        <w:autoSpaceDE w:val="0"/>
        <w:spacing w:after="0" w:line="240" w:lineRule="auto"/>
        <w:jc w:val="both"/>
        <w:textAlignment w:val="baseline"/>
      </w:pPr>
      <w:r w:rsidRPr="00907BAA">
        <w:t>Tasas correspondientes a las entradas a 2 fases nacionales.</w:t>
      </w:r>
    </w:p>
    <w:p w:rsidR="00907BAA" w:rsidRDefault="00907BAA" w:rsidP="00907BAA">
      <w:pPr>
        <w:numPr>
          <w:ilvl w:val="0"/>
          <w:numId w:val="26"/>
        </w:numPr>
        <w:suppressAutoHyphens/>
        <w:overflowPunct w:val="0"/>
        <w:autoSpaceDE w:val="0"/>
        <w:spacing w:after="0" w:line="240" w:lineRule="auto"/>
        <w:jc w:val="both"/>
        <w:textAlignment w:val="baseline"/>
      </w:pPr>
      <w:r w:rsidRPr="00907BAA">
        <w:t>Gastos de traducciones y adecuación de la solicitud a las normas del país donde se solicita la protección</w:t>
      </w:r>
      <w:r>
        <w:t>.</w:t>
      </w:r>
    </w:p>
    <w:p w:rsidR="00907BAA" w:rsidRPr="00907BAA" w:rsidRDefault="00907BAA" w:rsidP="00907BAA">
      <w:pPr>
        <w:numPr>
          <w:ilvl w:val="0"/>
          <w:numId w:val="26"/>
        </w:numPr>
        <w:suppressAutoHyphens/>
        <w:overflowPunct w:val="0"/>
        <w:autoSpaceDE w:val="0"/>
        <w:spacing w:after="0" w:line="240" w:lineRule="auto"/>
        <w:jc w:val="both"/>
        <w:textAlignment w:val="baseline"/>
      </w:pPr>
      <w:r w:rsidRPr="00907BAA">
        <w:t>Imprevistos (Ejemplo: Gastos de envío de la documentación a las oficinas de patentes en el exterior)</w:t>
      </w:r>
      <w:r>
        <w:t>.</w:t>
      </w:r>
    </w:p>
    <w:p w:rsidR="004D2459" w:rsidRPr="00996D5D" w:rsidRDefault="004D2459" w:rsidP="004D2459">
      <w:pPr>
        <w:spacing w:after="0" w:line="240" w:lineRule="auto"/>
        <w:jc w:val="both"/>
      </w:pPr>
    </w:p>
    <w:p w:rsidR="00D05A27" w:rsidRPr="00996D5D" w:rsidRDefault="00DE0EF1" w:rsidP="00DE0EF1">
      <w:pPr>
        <w:jc w:val="both"/>
      </w:pPr>
      <w:r w:rsidRPr="00996D5D">
        <w:rPr>
          <w:b/>
        </w:rPr>
        <w:t>NOTA:</w:t>
      </w:r>
      <w:r w:rsidR="00D05A27" w:rsidRPr="00996D5D">
        <w:t xml:space="preserve"> Otras actividades o costos no cubiertos en esta cláusula y en general todas aquellas que se requieran adelantar para culminar con el proceso de la solicitud de la patente</w:t>
      </w:r>
      <w:r w:rsidRPr="00996D5D">
        <w:t>,</w:t>
      </w:r>
      <w:r w:rsidR="00D05A27" w:rsidRPr="00996D5D">
        <w:t xml:space="preserve"> deberán ser asumidas exclusivamente por los beneficiaros. </w:t>
      </w:r>
    </w:p>
    <w:tbl>
      <w:tblPr>
        <w:tblW w:w="87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917"/>
        <w:gridCol w:w="1618"/>
        <w:gridCol w:w="1541"/>
        <w:gridCol w:w="1954"/>
        <w:gridCol w:w="1707"/>
      </w:tblGrid>
      <w:tr w:rsidR="00996D5D" w:rsidRPr="00996D5D" w:rsidTr="00A21787">
        <w:trPr>
          <w:trHeight w:val="465"/>
          <w:tblCellSpacing w:w="20" w:type="dxa"/>
          <w:jc w:val="center"/>
        </w:trPr>
        <w:tc>
          <w:tcPr>
            <w:tcW w:w="1857" w:type="dxa"/>
            <w:shd w:val="clear" w:color="auto" w:fill="F2F2F2" w:themeFill="background1" w:themeFillShade="F2"/>
            <w:vAlign w:val="center"/>
            <w:hideMark/>
          </w:tcPr>
          <w:p w:rsidR="005C1D17" w:rsidRPr="00996D5D" w:rsidRDefault="005C1D17" w:rsidP="00151815">
            <w:pPr>
              <w:spacing w:after="0" w:line="240" w:lineRule="auto"/>
              <w:jc w:val="center"/>
              <w:rPr>
                <w:rFonts w:eastAsia="Times New Roman" w:cs="Times New Roman"/>
                <w:b/>
                <w:bCs/>
                <w:color w:val="000000"/>
                <w:lang w:eastAsia="es-CO"/>
              </w:rPr>
            </w:pPr>
            <w:r w:rsidRPr="00996D5D">
              <w:rPr>
                <w:rFonts w:eastAsia="Times New Roman" w:cs="Times New Roman"/>
                <w:b/>
                <w:bCs/>
                <w:color w:val="000000"/>
                <w:lang w:eastAsia="es-CO"/>
              </w:rPr>
              <w:t>Alcance del servicio</w:t>
            </w:r>
          </w:p>
        </w:tc>
        <w:tc>
          <w:tcPr>
            <w:tcW w:w="1578" w:type="dxa"/>
            <w:shd w:val="clear" w:color="auto" w:fill="F2F2F2" w:themeFill="background1" w:themeFillShade="F2"/>
            <w:vAlign w:val="center"/>
          </w:tcPr>
          <w:p w:rsidR="005C1D17" w:rsidRPr="00996D5D" w:rsidRDefault="005C1D17" w:rsidP="00151815">
            <w:pPr>
              <w:spacing w:after="0" w:line="240" w:lineRule="auto"/>
              <w:jc w:val="center"/>
              <w:rPr>
                <w:rFonts w:eastAsia="Times New Roman" w:cs="Times New Roman"/>
                <w:b/>
                <w:bCs/>
                <w:color w:val="000000"/>
                <w:lang w:eastAsia="es-CO"/>
              </w:rPr>
            </w:pPr>
            <w:r w:rsidRPr="00996D5D">
              <w:rPr>
                <w:rFonts w:eastAsia="Times New Roman" w:cs="Times New Roman"/>
                <w:b/>
                <w:bCs/>
                <w:color w:val="000000"/>
                <w:lang w:eastAsia="es-CO"/>
              </w:rPr>
              <w:t>Entregables acordados</w:t>
            </w:r>
          </w:p>
        </w:tc>
        <w:tc>
          <w:tcPr>
            <w:tcW w:w="1501" w:type="dxa"/>
            <w:shd w:val="clear" w:color="auto" w:fill="F2F2F2" w:themeFill="background1" w:themeFillShade="F2"/>
            <w:vAlign w:val="center"/>
          </w:tcPr>
          <w:p w:rsidR="005C1D17" w:rsidRPr="00996D5D" w:rsidRDefault="005C1D17" w:rsidP="00151815">
            <w:pPr>
              <w:spacing w:after="0" w:line="240" w:lineRule="auto"/>
              <w:jc w:val="center"/>
              <w:rPr>
                <w:rFonts w:eastAsia="Times New Roman" w:cs="Times New Roman"/>
                <w:b/>
                <w:bCs/>
                <w:color w:val="000000"/>
                <w:lang w:eastAsia="es-CO"/>
              </w:rPr>
            </w:pPr>
            <w:r w:rsidRPr="00996D5D">
              <w:rPr>
                <w:rFonts w:eastAsia="Times New Roman" w:cs="Times New Roman"/>
                <w:b/>
                <w:bCs/>
                <w:color w:val="000000"/>
                <w:lang w:eastAsia="es-CO"/>
              </w:rPr>
              <w:t>Resultados a lograr</w:t>
            </w:r>
          </w:p>
        </w:tc>
        <w:tc>
          <w:tcPr>
            <w:tcW w:w="1914" w:type="dxa"/>
            <w:shd w:val="clear" w:color="auto" w:fill="F2F2F2" w:themeFill="background1" w:themeFillShade="F2"/>
            <w:vAlign w:val="center"/>
          </w:tcPr>
          <w:p w:rsidR="005C1D17" w:rsidRPr="00996D5D" w:rsidRDefault="005C1D17" w:rsidP="00151815">
            <w:pPr>
              <w:spacing w:after="0" w:line="240" w:lineRule="auto"/>
              <w:jc w:val="center"/>
              <w:rPr>
                <w:rFonts w:eastAsia="Times New Roman" w:cs="Times New Roman"/>
                <w:b/>
                <w:bCs/>
                <w:color w:val="000000"/>
                <w:lang w:eastAsia="es-CO"/>
              </w:rPr>
            </w:pPr>
            <w:r w:rsidRPr="00996D5D">
              <w:rPr>
                <w:rFonts w:eastAsia="Times New Roman" w:cs="Times New Roman"/>
                <w:b/>
                <w:bCs/>
                <w:color w:val="000000"/>
                <w:lang w:eastAsia="es-CO"/>
              </w:rPr>
              <w:t>No. de sesiones de trabajo presenciales</w:t>
            </w:r>
          </w:p>
        </w:tc>
        <w:tc>
          <w:tcPr>
            <w:tcW w:w="1647" w:type="dxa"/>
            <w:shd w:val="clear" w:color="auto" w:fill="F2F2F2" w:themeFill="background1" w:themeFillShade="F2"/>
            <w:vAlign w:val="center"/>
          </w:tcPr>
          <w:p w:rsidR="005C1D17" w:rsidRPr="00996D5D" w:rsidRDefault="005C1D17" w:rsidP="00151815">
            <w:pPr>
              <w:spacing w:after="0" w:line="240" w:lineRule="auto"/>
              <w:jc w:val="center"/>
              <w:rPr>
                <w:rFonts w:eastAsia="Times New Roman" w:cs="Times New Roman"/>
                <w:b/>
                <w:bCs/>
                <w:color w:val="000000"/>
                <w:lang w:eastAsia="es-CO"/>
              </w:rPr>
            </w:pPr>
            <w:r w:rsidRPr="00996D5D">
              <w:rPr>
                <w:rFonts w:eastAsia="Times New Roman" w:cs="Times New Roman"/>
                <w:b/>
                <w:bCs/>
                <w:color w:val="000000"/>
                <w:lang w:eastAsia="es-CO"/>
              </w:rPr>
              <w:t>Número de horas de asesoría</w:t>
            </w:r>
          </w:p>
        </w:tc>
      </w:tr>
      <w:tr w:rsidR="00996D5D" w:rsidRPr="00996D5D" w:rsidTr="00996D5D">
        <w:trPr>
          <w:trHeight w:val="117"/>
          <w:tblCellSpacing w:w="20" w:type="dxa"/>
          <w:jc w:val="center"/>
        </w:trPr>
        <w:tc>
          <w:tcPr>
            <w:tcW w:w="1857" w:type="dxa"/>
            <w:shd w:val="clear" w:color="auto" w:fill="auto"/>
            <w:vAlign w:val="center"/>
          </w:tcPr>
          <w:p w:rsidR="005C1D17" w:rsidRPr="00996D5D" w:rsidRDefault="005C1D17" w:rsidP="00996D5D">
            <w:pPr>
              <w:spacing w:after="0" w:line="240" w:lineRule="auto"/>
              <w:jc w:val="both"/>
              <w:rPr>
                <w:rFonts w:eastAsia="Times New Roman" w:cs="Times New Roman"/>
                <w:color w:val="000000"/>
                <w:lang w:eastAsia="es-CO"/>
              </w:rPr>
            </w:pPr>
            <w:r w:rsidRPr="00996D5D">
              <w:rPr>
                <w:rFonts w:eastAsia="Times New Roman" w:cs="Times New Roman"/>
                <w:color w:val="000000"/>
                <w:lang w:eastAsia="es-CO"/>
              </w:rPr>
              <w:t> (Describir de manera clara y concisa las actividades a desarrollar para la prestación del servicio)</w:t>
            </w:r>
          </w:p>
        </w:tc>
        <w:tc>
          <w:tcPr>
            <w:tcW w:w="1578" w:type="dxa"/>
            <w:shd w:val="clear" w:color="auto" w:fill="auto"/>
            <w:vAlign w:val="center"/>
          </w:tcPr>
          <w:p w:rsidR="005C1D17" w:rsidRPr="00996D5D" w:rsidRDefault="005C1D17" w:rsidP="00996D5D">
            <w:pPr>
              <w:spacing w:after="0" w:line="240" w:lineRule="auto"/>
              <w:jc w:val="both"/>
              <w:rPr>
                <w:rFonts w:eastAsia="Times New Roman" w:cs="Times New Roman"/>
                <w:color w:val="000000"/>
                <w:lang w:eastAsia="es-CO"/>
              </w:rPr>
            </w:pPr>
            <w:r w:rsidRPr="00996D5D">
              <w:rPr>
                <w:rFonts w:eastAsia="Times New Roman" w:cs="Times New Roman"/>
                <w:color w:val="000000"/>
                <w:lang w:eastAsia="es-CO"/>
              </w:rPr>
              <w:t>(Describir de manera clara y concisa los entregables para la prestación del servicio)</w:t>
            </w:r>
          </w:p>
        </w:tc>
        <w:tc>
          <w:tcPr>
            <w:tcW w:w="1501" w:type="dxa"/>
            <w:shd w:val="clear" w:color="auto" w:fill="auto"/>
            <w:vAlign w:val="center"/>
          </w:tcPr>
          <w:p w:rsidR="005C1D17" w:rsidRPr="00996D5D" w:rsidRDefault="005C1D17" w:rsidP="00996D5D">
            <w:pPr>
              <w:spacing w:after="0" w:line="240" w:lineRule="auto"/>
              <w:jc w:val="both"/>
              <w:rPr>
                <w:rFonts w:eastAsia="Times New Roman" w:cs="Times New Roman"/>
                <w:color w:val="000000"/>
                <w:lang w:eastAsia="es-CO"/>
              </w:rPr>
            </w:pPr>
            <w:r w:rsidRPr="00996D5D">
              <w:rPr>
                <w:rFonts w:eastAsia="Times New Roman" w:cs="Times New Roman"/>
                <w:color w:val="000000"/>
                <w:lang w:eastAsia="es-CO"/>
              </w:rPr>
              <w:t>(Describir de manera clara y concisa los resultados a lograr por la empresa con la prestación del servicio)</w:t>
            </w:r>
          </w:p>
        </w:tc>
        <w:tc>
          <w:tcPr>
            <w:tcW w:w="1914" w:type="dxa"/>
          </w:tcPr>
          <w:p w:rsidR="005C1D17" w:rsidRPr="00996D5D" w:rsidRDefault="005C1D17" w:rsidP="00996D5D">
            <w:pPr>
              <w:spacing w:after="0" w:line="240" w:lineRule="auto"/>
              <w:jc w:val="both"/>
              <w:rPr>
                <w:rFonts w:eastAsia="Times New Roman" w:cs="Times New Roman"/>
                <w:color w:val="000000"/>
                <w:lang w:eastAsia="es-CO"/>
              </w:rPr>
            </w:pPr>
          </w:p>
          <w:p w:rsidR="005C1D17" w:rsidRPr="00996D5D" w:rsidRDefault="005C1D17" w:rsidP="00996D5D">
            <w:pPr>
              <w:spacing w:after="0" w:line="240" w:lineRule="auto"/>
              <w:jc w:val="both"/>
              <w:rPr>
                <w:rFonts w:eastAsia="Times New Roman" w:cs="Times New Roman"/>
                <w:color w:val="000000"/>
                <w:lang w:eastAsia="es-CO"/>
              </w:rPr>
            </w:pPr>
            <w:r w:rsidRPr="00996D5D">
              <w:rPr>
                <w:rFonts w:eastAsia="Times New Roman" w:cs="Times New Roman"/>
                <w:color w:val="000000"/>
                <w:lang w:eastAsia="es-CO"/>
              </w:rPr>
              <w:t>(Describir el número de sesiones de trabajo presenciales a realizar con el )</w:t>
            </w:r>
          </w:p>
        </w:tc>
        <w:tc>
          <w:tcPr>
            <w:tcW w:w="1647" w:type="dxa"/>
          </w:tcPr>
          <w:p w:rsidR="005C1D17" w:rsidRPr="00996D5D" w:rsidRDefault="005C1D17" w:rsidP="00996D5D">
            <w:pPr>
              <w:spacing w:after="0" w:line="240" w:lineRule="auto"/>
              <w:jc w:val="both"/>
              <w:rPr>
                <w:rFonts w:eastAsia="Times New Roman" w:cs="Times New Roman"/>
                <w:color w:val="000000"/>
                <w:lang w:eastAsia="es-CO"/>
              </w:rPr>
            </w:pPr>
          </w:p>
          <w:p w:rsidR="005C1D17" w:rsidRPr="00996D5D" w:rsidRDefault="005C1D17" w:rsidP="00996D5D">
            <w:pPr>
              <w:spacing w:after="0" w:line="240" w:lineRule="auto"/>
              <w:jc w:val="both"/>
              <w:rPr>
                <w:rFonts w:eastAsia="Times New Roman" w:cs="Times New Roman"/>
                <w:color w:val="000000"/>
                <w:lang w:eastAsia="es-CO"/>
              </w:rPr>
            </w:pPr>
            <w:r w:rsidRPr="00996D5D">
              <w:rPr>
                <w:rFonts w:eastAsia="Times New Roman" w:cs="Times New Roman"/>
                <w:color w:val="000000"/>
                <w:lang w:eastAsia="es-CO"/>
              </w:rPr>
              <w:t>(Describir el número de sesiones de trabajo presenciales a realizar con el )</w:t>
            </w:r>
          </w:p>
        </w:tc>
      </w:tr>
    </w:tbl>
    <w:p w:rsidR="005C1D17" w:rsidRPr="00996D5D" w:rsidRDefault="005C1D17" w:rsidP="00DE0EF1">
      <w:pPr>
        <w:jc w:val="both"/>
      </w:pPr>
    </w:p>
    <w:p w:rsidR="00903998" w:rsidRPr="00996D5D" w:rsidRDefault="00D513BC" w:rsidP="000837B0">
      <w:pPr>
        <w:spacing w:after="0" w:line="240" w:lineRule="auto"/>
        <w:jc w:val="both"/>
        <w:rPr>
          <w:b/>
        </w:rPr>
      </w:pPr>
      <w:r w:rsidRPr="00996D5D">
        <w:rPr>
          <w:b/>
        </w:rPr>
        <w:t xml:space="preserve">TERCERA </w:t>
      </w:r>
      <w:r w:rsidR="00903998" w:rsidRPr="00996D5D">
        <w:rPr>
          <w:b/>
        </w:rPr>
        <w:t xml:space="preserve">PLAZO: </w:t>
      </w:r>
      <w:r w:rsidR="00903998" w:rsidRPr="00996D5D">
        <w:t xml:space="preserve">La prestación del servicio tendrá un plazo de hasta </w:t>
      </w:r>
      <w:r w:rsidR="005A6DD8">
        <w:t>40</w:t>
      </w:r>
      <w:r w:rsidR="00903998" w:rsidRPr="00996D5D">
        <w:t xml:space="preserve"> meses, contados a partir de la fecha de firma del presente documento.</w:t>
      </w:r>
    </w:p>
    <w:p w:rsidR="00903998" w:rsidRPr="00996D5D" w:rsidRDefault="00903998" w:rsidP="000837B0">
      <w:pPr>
        <w:pStyle w:val="Prrafodelista"/>
        <w:spacing w:after="0" w:line="240" w:lineRule="auto"/>
        <w:ind w:left="0"/>
        <w:jc w:val="both"/>
        <w:rPr>
          <w:b/>
        </w:rPr>
      </w:pPr>
    </w:p>
    <w:p w:rsidR="00903998" w:rsidRPr="00996D5D" w:rsidRDefault="00D513BC" w:rsidP="000837B0">
      <w:pPr>
        <w:spacing w:after="0" w:line="240" w:lineRule="auto"/>
        <w:jc w:val="both"/>
      </w:pPr>
      <w:r w:rsidRPr="00996D5D">
        <w:rPr>
          <w:b/>
        </w:rPr>
        <w:t xml:space="preserve">CUARTA </w:t>
      </w:r>
      <w:r w:rsidR="00903998" w:rsidRPr="00996D5D">
        <w:rPr>
          <w:b/>
        </w:rPr>
        <w:t>CRONOGRAMA</w:t>
      </w:r>
      <w:r w:rsidR="00D11E27" w:rsidRPr="00996D5D">
        <w:rPr>
          <w:b/>
        </w:rPr>
        <w:t>,</w:t>
      </w:r>
      <w:r w:rsidR="00903998" w:rsidRPr="00996D5D">
        <w:rPr>
          <w:b/>
        </w:rPr>
        <w:t xml:space="preserve"> </w:t>
      </w:r>
      <w:r w:rsidR="00E60F6F" w:rsidRPr="00996D5D">
        <w:rPr>
          <w:b/>
        </w:rPr>
        <w:t xml:space="preserve">PLAN </w:t>
      </w:r>
      <w:r w:rsidR="00903998" w:rsidRPr="00996D5D">
        <w:rPr>
          <w:b/>
        </w:rPr>
        <w:t xml:space="preserve">DE TRABAJO Y ENTREGABLES: </w:t>
      </w:r>
      <w:r w:rsidR="00903998" w:rsidRPr="00996D5D">
        <w:t>Sin perjuicio del plazo establecido en el presente documento, EL</w:t>
      </w:r>
      <w:r w:rsidR="00FA30F6" w:rsidRPr="00996D5D">
        <w:t xml:space="preserve"> BENEFICIARIO</w:t>
      </w:r>
      <w:r w:rsidR="00903998" w:rsidRPr="00996D5D">
        <w:t xml:space="preserve"> y </w:t>
      </w:r>
      <w:r w:rsidR="005A6DD8" w:rsidRPr="00996D5D">
        <w:t xml:space="preserve">EL </w:t>
      </w:r>
      <w:r w:rsidR="005A6DD8">
        <w:t>PRESTADOR DE SERVICIO</w:t>
      </w:r>
      <w:r w:rsidR="005A6DD8" w:rsidRPr="00996D5D">
        <w:t xml:space="preserve"> </w:t>
      </w:r>
      <w:r w:rsidR="00903998" w:rsidRPr="00996D5D">
        <w:t>de común acuerdo elaborarán un cronograma de trabajo, el cual podrá ser ajustado</w:t>
      </w:r>
      <w:r w:rsidR="00396F97" w:rsidRPr="00996D5D">
        <w:t xml:space="preserve"> por las partes. En todo caso el </w:t>
      </w:r>
      <w:r w:rsidR="00396F97" w:rsidRPr="00996D5D">
        <w:lastRenderedPageBreak/>
        <w:t>cronograma no podrá exceder la vigencia</w:t>
      </w:r>
      <w:r w:rsidRPr="00996D5D">
        <w:t xml:space="preserve"> de </w:t>
      </w:r>
      <w:r w:rsidR="005A6DD8">
        <w:t>cuarenta</w:t>
      </w:r>
      <w:r w:rsidR="00396F97" w:rsidRPr="00996D5D">
        <w:t xml:space="preserve"> </w:t>
      </w:r>
      <w:r w:rsidRPr="00996D5D">
        <w:t>(</w:t>
      </w:r>
      <w:r w:rsidR="005A6DD8">
        <w:t>40</w:t>
      </w:r>
      <w:r w:rsidRPr="00996D5D">
        <w:t>)</w:t>
      </w:r>
      <w:r w:rsidR="00FA30F6" w:rsidRPr="00996D5D">
        <w:t xml:space="preserve"> meses</w:t>
      </w:r>
      <w:r w:rsidR="00D248F0" w:rsidRPr="00996D5D">
        <w:t>, y</w:t>
      </w:r>
      <w:r w:rsidR="00FA30F6" w:rsidRPr="00996D5D">
        <w:t xml:space="preserve"> deberá contemplar los siguientes entregables:</w:t>
      </w:r>
    </w:p>
    <w:p w:rsidR="00FA30F6" w:rsidRPr="00996D5D" w:rsidRDefault="00FA30F6" w:rsidP="000837B0">
      <w:pPr>
        <w:pStyle w:val="Prrafodelista"/>
        <w:spacing w:after="0" w:line="240" w:lineRule="auto"/>
        <w:ind w:left="0"/>
      </w:pPr>
    </w:p>
    <w:p w:rsidR="003F76C3" w:rsidRDefault="003F76C3" w:rsidP="003F76C3">
      <w:pPr>
        <w:pStyle w:val="Default"/>
        <w:numPr>
          <w:ilvl w:val="0"/>
          <w:numId w:val="22"/>
        </w:numPr>
        <w:jc w:val="both"/>
        <w:rPr>
          <w:rFonts w:asciiTheme="minorHAnsi" w:hAnsiTheme="minorHAnsi"/>
          <w:sz w:val="22"/>
          <w:szCs w:val="22"/>
        </w:rPr>
      </w:pPr>
      <w:r>
        <w:rPr>
          <w:rFonts w:asciiTheme="minorHAnsi" w:hAnsiTheme="minorHAnsi"/>
          <w:sz w:val="22"/>
          <w:szCs w:val="22"/>
        </w:rPr>
        <w:t xml:space="preserve">Documento donde se evidencie: </w:t>
      </w:r>
      <w:r w:rsidR="002F021C">
        <w:rPr>
          <w:rFonts w:asciiTheme="minorHAnsi" w:hAnsiTheme="minorHAnsi"/>
          <w:sz w:val="22"/>
          <w:szCs w:val="22"/>
        </w:rPr>
        <w:t>B</w:t>
      </w:r>
      <w:r w:rsidRPr="003F76C3">
        <w:rPr>
          <w:rFonts w:asciiTheme="minorHAnsi" w:hAnsiTheme="minorHAnsi"/>
          <w:sz w:val="22"/>
          <w:szCs w:val="22"/>
        </w:rPr>
        <w:t>úsqueda tecnológica,</w:t>
      </w:r>
      <w:r w:rsidR="002F021C">
        <w:rPr>
          <w:rFonts w:asciiTheme="minorHAnsi" w:hAnsiTheme="minorHAnsi"/>
          <w:sz w:val="22"/>
          <w:szCs w:val="22"/>
        </w:rPr>
        <w:t xml:space="preserve"> redacción de las patentes,</w:t>
      </w:r>
      <w:r w:rsidRPr="003F76C3">
        <w:rPr>
          <w:rFonts w:asciiTheme="minorHAnsi" w:hAnsiTheme="minorHAnsi"/>
          <w:sz w:val="22"/>
          <w:szCs w:val="22"/>
        </w:rPr>
        <w:t xml:space="preserve"> asesoría, asesores nacionales e internacionales, gastos de persona</w:t>
      </w:r>
      <w:r>
        <w:rPr>
          <w:rFonts w:asciiTheme="minorHAnsi" w:hAnsiTheme="minorHAnsi"/>
          <w:sz w:val="22"/>
          <w:szCs w:val="22"/>
        </w:rPr>
        <w:t>l.</w:t>
      </w:r>
    </w:p>
    <w:p w:rsidR="00D665BF" w:rsidRPr="003F76C3" w:rsidRDefault="00D665BF" w:rsidP="00D665BF">
      <w:pPr>
        <w:pStyle w:val="Default"/>
        <w:numPr>
          <w:ilvl w:val="0"/>
          <w:numId w:val="22"/>
        </w:numPr>
        <w:jc w:val="both"/>
        <w:rPr>
          <w:rFonts w:asciiTheme="minorHAnsi" w:hAnsiTheme="minorHAnsi"/>
          <w:sz w:val="22"/>
          <w:szCs w:val="22"/>
        </w:rPr>
      </w:pPr>
      <w:r w:rsidRPr="003F76C3">
        <w:rPr>
          <w:rFonts w:asciiTheme="minorHAnsi" w:hAnsiTheme="minorHAnsi"/>
          <w:sz w:val="22"/>
          <w:szCs w:val="22"/>
        </w:rPr>
        <w:t>Radicación de la presentación de la solicitud de patente y comprobante de pago correspondiente a la</w:t>
      </w:r>
      <w:r w:rsidR="002F021C">
        <w:rPr>
          <w:rFonts w:asciiTheme="minorHAnsi" w:hAnsiTheme="minorHAnsi"/>
          <w:sz w:val="22"/>
          <w:szCs w:val="22"/>
        </w:rPr>
        <w:t>s</w:t>
      </w:r>
      <w:r w:rsidRPr="003F76C3">
        <w:rPr>
          <w:rFonts w:asciiTheme="minorHAnsi" w:hAnsiTheme="minorHAnsi"/>
          <w:sz w:val="22"/>
          <w:szCs w:val="22"/>
        </w:rPr>
        <w:t xml:space="preserve"> tasa</w:t>
      </w:r>
      <w:r w:rsidR="002F021C">
        <w:rPr>
          <w:rFonts w:asciiTheme="minorHAnsi" w:hAnsiTheme="minorHAnsi"/>
          <w:sz w:val="22"/>
          <w:szCs w:val="22"/>
        </w:rPr>
        <w:t>s</w:t>
      </w:r>
      <w:r w:rsidRPr="003F76C3">
        <w:rPr>
          <w:rFonts w:asciiTheme="minorHAnsi" w:hAnsiTheme="minorHAnsi"/>
          <w:sz w:val="22"/>
          <w:szCs w:val="22"/>
        </w:rPr>
        <w:t xml:space="preserve"> establecida</w:t>
      </w:r>
      <w:r w:rsidR="002F021C">
        <w:rPr>
          <w:rFonts w:asciiTheme="minorHAnsi" w:hAnsiTheme="minorHAnsi"/>
          <w:sz w:val="22"/>
          <w:szCs w:val="22"/>
        </w:rPr>
        <w:t>s</w:t>
      </w:r>
      <w:r w:rsidRPr="003F76C3">
        <w:rPr>
          <w:rFonts w:asciiTheme="minorHAnsi" w:hAnsiTheme="minorHAnsi"/>
          <w:sz w:val="22"/>
          <w:szCs w:val="22"/>
        </w:rPr>
        <w:t xml:space="preserve"> por la presentación de la solicitud de patente </w:t>
      </w:r>
      <w:r w:rsidR="002F021C">
        <w:rPr>
          <w:rFonts w:asciiTheme="minorHAnsi" w:hAnsiTheme="minorHAnsi"/>
          <w:sz w:val="22"/>
          <w:szCs w:val="22"/>
        </w:rPr>
        <w:t>via nacional y v</w:t>
      </w:r>
      <w:r w:rsidRPr="003F76C3">
        <w:rPr>
          <w:rFonts w:asciiTheme="minorHAnsi" w:hAnsiTheme="minorHAnsi"/>
          <w:sz w:val="22"/>
          <w:szCs w:val="22"/>
        </w:rPr>
        <w:t>ía PCT</w:t>
      </w:r>
      <w:r w:rsidR="002F021C">
        <w:rPr>
          <w:rFonts w:asciiTheme="minorHAnsi" w:hAnsiTheme="minorHAnsi"/>
          <w:sz w:val="22"/>
          <w:szCs w:val="22"/>
        </w:rPr>
        <w:t>.</w:t>
      </w:r>
    </w:p>
    <w:p w:rsidR="003F76C3" w:rsidRDefault="003F76C3" w:rsidP="003F76C3">
      <w:pPr>
        <w:pStyle w:val="Default"/>
        <w:numPr>
          <w:ilvl w:val="0"/>
          <w:numId w:val="22"/>
        </w:numPr>
        <w:jc w:val="both"/>
        <w:rPr>
          <w:rFonts w:asciiTheme="minorHAnsi" w:hAnsiTheme="minorHAnsi"/>
          <w:sz w:val="22"/>
          <w:szCs w:val="22"/>
        </w:rPr>
      </w:pPr>
      <w:r>
        <w:rPr>
          <w:rFonts w:asciiTheme="minorHAnsi" w:hAnsiTheme="minorHAnsi"/>
          <w:sz w:val="22"/>
          <w:szCs w:val="22"/>
        </w:rPr>
        <w:t xml:space="preserve">Documento donde evidencie: </w:t>
      </w:r>
      <w:r w:rsidRPr="003F76C3">
        <w:rPr>
          <w:rFonts w:asciiTheme="minorHAnsi" w:hAnsiTheme="minorHAnsi"/>
          <w:sz w:val="22"/>
          <w:szCs w:val="22"/>
        </w:rPr>
        <w:t>Búsqueda Internacional</w:t>
      </w:r>
      <w:r w:rsidR="002F021C">
        <w:rPr>
          <w:rFonts w:asciiTheme="minorHAnsi" w:hAnsiTheme="minorHAnsi"/>
          <w:sz w:val="22"/>
          <w:szCs w:val="22"/>
        </w:rPr>
        <w:t xml:space="preserve"> emitida por la administración internacional de búsqueda concepto escrito conforme a lo establecido por el PCT.</w:t>
      </w:r>
    </w:p>
    <w:p w:rsidR="002F021C" w:rsidRDefault="002F021C" w:rsidP="003F76C3">
      <w:pPr>
        <w:pStyle w:val="Default"/>
        <w:numPr>
          <w:ilvl w:val="0"/>
          <w:numId w:val="22"/>
        </w:numPr>
        <w:jc w:val="both"/>
        <w:rPr>
          <w:rFonts w:asciiTheme="minorHAnsi" w:hAnsiTheme="minorHAnsi"/>
          <w:sz w:val="22"/>
          <w:szCs w:val="22"/>
        </w:rPr>
      </w:pPr>
      <w:r>
        <w:rPr>
          <w:rFonts w:asciiTheme="minorHAnsi" w:hAnsiTheme="minorHAnsi"/>
          <w:sz w:val="22"/>
          <w:szCs w:val="22"/>
        </w:rPr>
        <w:t>Documento donde se evidencie: Respuesta a requerimiento en el tiempo oportuno</w:t>
      </w:r>
      <w:r w:rsidR="009369E9">
        <w:rPr>
          <w:rFonts w:asciiTheme="minorHAnsi" w:hAnsiTheme="minorHAnsi"/>
          <w:sz w:val="22"/>
          <w:szCs w:val="22"/>
        </w:rPr>
        <w:t xml:space="preserve"> </w:t>
      </w:r>
      <w:r>
        <w:rPr>
          <w:rFonts w:asciiTheme="minorHAnsi" w:hAnsiTheme="minorHAnsi"/>
          <w:sz w:val="22"/>
          <w:szCs w:val="22"/>
        </w:rPr>
        <w:t>(Si aplica).</w:t>
      </w:r>
    </w:p>
    <w:p w:rsidR="00D665BF" w:rsidRDefault="00D665BF" w:rsidP="00D665BF">
      <w:pPr>
        <w:pStyle w:val="Default"/>
        <w:numPr>
          <w:ilvl w:val="0"/>
          <w:numId w:val="22"/>
        </w:numPr>
        <w:jc w:val="both"/>
        <w:rPr>
          <w:rFonts w:asciiTheme="minorHAnsi" w:hAnsiTheme="minorHAnsi"/>
          <w:sz w:val="22"/>
          <w:szCs w:val="22"/>
        </w:rPr>
      </w:pPr>
      <w:r>
        <w:rPr>
          <w:rFonts w:asciiTheme="minorHAnsi" w:hAnsiTheme="minorHAnsi"/>
          <w:sz w:val="22"/>
          <w:szCs w:val="22"/>
        </w:rPr>
        <w:t xml:space="preserve">Documento donde se evidencie: </w:t>
      </w:r>
      <w:r w:rsidRPr="00D665BF">
        <w:rPr>
          <w:rFonts w:asciiTheme="minorHAnsi" w:hAnsiTheme="minorHAnsi"/>
          <w:sz w:val="22"/>
          <w:szCs w:val="22"/>
        </w:rPr>
        <w:t>Transmisión</w:t>
      </w:r>
    </w:p>
    <w:p w:rsidR="00D665BF" w:rsidRDefault="00D665BF" w:rsidP="00D665BF">
      <w:pPr>
        <w:pStyle w:val="Default"/>
        <w:numPr>
          <w:ilvl w:val="0"/>
          <w:numId w:val="22"/>
        </w:numPr>
        <w:jc w:val="both"/>
        <w:rPr>
          <w:rFonts w:asciiTheme="minorHAnsi" w:hAnsiTheme="minorHAnsi"/>
          <w:sz w:val="22"/>
          <w:szCs w:val="22"/>
        </w:rPr>
      </w:pPr>
      <w:r>
        <w:rPr>
          <w:rFonts w:asciiTheme="minorHAnsi" w:hAnsiTheme="minorHAnsi"/>
          <w:sz w:val="22"/>
          <w:szCs w:val="22"/>
        </w:rPr>
        <w:t>Documento donde se evidencie: La t</w:t>
      </w:r>
      <w:r w:rsidRPr="00D665BF">
        <w:rPr>
          <w:rFonts w:asciiTheme="minorHAnsi" w:hAnsiTheme="minorHAnsi"/>
          <w:sz w:val="22"/>
          <w:szCs w:val="22"/>
        </w:rPr>
        <w:t xml:space="preserve">raducción de la solicitud y adecuación de la solicitud a las normas del país </w:t>
      </w:r>
      <w:r w:rsidR="002F021C">
        <w:rPr>
          <w:rFonts w:asciiTheme="minorHAnsi" w:hAnsiTheme="minorHAnsi"/>
          <w:sz w:val="22"/>
          <w:szCs w:val="22"/>
        </w:rPr>
        <w:t>donde se solicita la protección por entrar a fase nacional.</w:t>
      </w:r>
    </w:p>
    <w:p w:rsidR="00D665BF" w:rsidRDefault="00D665BF" w:rsidP="00D665BF">
      <w:pPr>
        <w:pStyle w:val="Default"/>
        <w:numPr>
          <w:ilvl w:val="0"/>
          <w:numId w:val="22"/>
        </w:numPr>
        <w:jc w:val="both"/>
        <w:rPr>
          <w:rFonts w:asciiTheme="minorHAnsi" w:hAnsiTheme="minorHAnsi"/>
          <w:sz w:val="22"/>
          <w:szCs w:val="22"/>
        </w:rPr>
      </w:pPr>
      <w:r>
        <w:rPr>
          <w:rFonts w:asciiTheme="minorHAnsi" w:hAnsiTheme="minorHAnsi"/>
          <w:sz w:val="22"/>
          <w:szCs w:val="22"/>
        </w:rPr>
        <w:t xml:space="preserve">Documento donde se evidencie: </w:t>
      </w:r>
      <w:r w:rsidRPr="00D665BF">
        <w:rPr>
          <w:rFonts w:asciiTheme="minorHAnsi" w:hAnsiTheme="minorHAnsi"/>
          <w:sz w:val="22"/>
          <w:szCs w:val="22"/>
        </w:rPr>
        <w:t xml:space="preserve">Presentación ante Oficinas Nacionales </w:t>
      </w:r>
      <w:r w:rsidR="00DA676D" w:rsidRPr="00D665BF">
        <w:rPr>
          <w:rFonts w:asciiTheme="minorHAnsi" w:hAnsiTheme="minorHAnsi"/>
          <w:sz w:val="22"/>
          <w:szCs w:val="22"/>
        </w:rPr>
        <w:t>- Entrada</w:t>
      </w:r>
      <w:r w:rsidRPr="00D665BF">
        <w:rPr>
          <w:rFonts w:asciiTheme="minorHAnsi" w:hAnsiTheme="minorHAnsi"/>
          <w:sz w:val="22"/>
          <w:szCs w:val="22"/>
        </w:rPr>
        <w:t xml:space="preserve"> a 2 fases nacionales.</w:t>
      </w:r>
    </w:p>
    <w:p w:rsidR="00D665BF" w:rsidRDefault="00D665BF" w:rsidP="00D665BF">
      <w:pPr>
        <w:pStyle w:val="Default"/>
        <w:ind w:left="720"/>
        <w:jc w:val="both"/>
        <w:rPr>
          <w:rFonts w:asciiTheme="minorHAnsi" w:hAnsiTheme="minorHAnsi"/>
          <w:sz w:val="22"/>
          <w:szCs w:val="22"/>
        </w:rPr>
      </w:pPr>
    </w:p>
    <w:p w:rsidR="005C1D17" w:rsidRPr="00996D5D" w:rsidRDefault="005C1D17" w:rsidP="00D665BF">
      <w:pPr>
        <w:pStyle w:val="Default"/>
        <w:ind w:left="720"/>
        <w:jc w:val="both"/>
        <w:rPr>
          <w:rFonts w:asciiTheme="minorHAnsi" w:hAnsiTheme="minorHAnsi"/>
          <w:sz w:val="22"/>
          <w:szCs w:val="22"/>
        </w:rPr>
      </w:pPr>
    </w:p>
    <w:p w:rsidR="00770DEF" w:rsidRPr="00996D5D" w:rsidRDefault="00D513BC" w:rsidP="000837B0">
      <w:pPr>
        <w:spacing w:after="0" w:line="240" w:lineRule="auto"/>
        <w:jc w:val="both"/>
      </w:pPr>
      <w:r w:rsidRPr="00996D5D">
        <w:rPr>
          <w:b/>
        </w:rPr>
        <w:t>QUINTA</w:t>
      </w:r>
      <w:r w:rsidR="008E0526" w:rsidRPr="00996D5D">
        <w:rPr>
          <w:b/>
        </w:rPr>
        <w:t>.</w:t>
      </w:r>
      <w:r w:rsidR="00C40AA0" w:rsidRPr="00996D5D">
        <w:rPr>
          <w:b/>
        </w:rPr>
        <w:t>- EQUIPO</w:t>
      </w:r>
      <w:r w:rsidR="00770DEF" w:rsidRPr="00996D5D">
        <w:rPr>
          <w:b/>
        </w:rPr>
        <w:t xml:space="preserve"> DE TRABAJO: </w:t>
      </w:r>
      <w:r w:rsidR="00770DEF" w:rsidRPr="00996D5D">
        <w:t>Para la prestación del servicio las partes disponen del siguiente equipo de trabajo:</w:t>
      </w:r>
    </w:p>
    <w:p w:rsidR="00D513BC" w:rsidRPr="00996D5D" w:rsidRDefault="00D513BC" w:rsidP="000837B0">
      <w:pPr>
        <w:spacing w:after="0" w:line="240" w:lineRule="auto"/>
        <w:jc w:val="both"/>
      </w:pPr>
    </w:p>
    <w:tbl>
      <w:tblPr>
        <w:tblStyle w:val="Tablaconcuadrcula"/>
        <w:tblW w:w="0" w:type="auto"/>
        <w:tblInd w:w="108" w:type="dxa"/>
        <w:tblLook w:val="04A0" w:firstRow="1" w:lastRow="0" w:firstColumn="1" w:lastColumn="0" w:noHBand="0" w:noVBand="1"/>
      </w:tblPr>
      <w:tblGrid>
        <w:gridCol w:w="4300"/>
        <w:gridCol w:w="4474"/>
      </w:tblGrid>
      <w:tr w:rsidR="00770DEF" w:rsidRPr="00996D5D" w:rsidTr="005C1D17">
        <w:trPr>
          <w:trHeight w:val="180"/>
        </w:trPr>
        <w:tc>
          <w:tcPr>
            <w:tcW w:w="4300" w:type="dxa"/>
          </w:tcPr>
          <w:p w:rsidR="00770DEF" w:rsidRPr="00996D5D" w:rsidRDefault="00770DEF" w:rsidP="005A6DD8">
            <w:pPr>
              <w:pStyle w:val="Default"/>
              <w:jc w:val="center"/>
              <w:rPr>
                <w:rFonts w:asciiTheme="minorHAnsi" w:hAnsiTheme="minorHAnsi"/>
                <w:b/>
                <w:sz w:val="22"/>
                <w:szCs w:val="22"/>
              </w:rPr>
            </w:pPr>
            <w:r w:rsidRPr="00996D5D">
              <w:rPr>
                <w:rFonts w:asciiTheme="minorHAnsi" w:hAnsiTheme="minorHAnsi"/>
                <w:b/>
                <w:sz w:val="22"/>
                <w:szCs w:val="22"/>
              </w:rPr>
              <w:t xml:space="preserve">Por </w:t>
            </w:r>
            <w:r w:rsidR="00AA7C1C" w:rsidRPr="00996D5D">
              <w:rPr>
                <w:rFonts w:asciiTheme="minorHAnsi" w:hAnsiTheme="minorHAnsi"/>
                <w:b/>
                <w:sz w:val="22"/>
                <w:szCs w:val="22"/>
              </w:rPr>
              <w:t xml:space="preserve">parte del </w:t>
            </w:r>
            <w:r w:rsidR="005A6DD8">
              <w:rPr>
                <w:rFonts w:asciiTheme="minorHAnsi" w:hAnsiTheme="minorHAnsi"/>
                <w:b/>
                <w:sz w:val="22"/>
                <w:szCs w:val="22"/>
              </w:rPr>
              <w:t>PRESTADOR DE SERVICIOS</w:t>
            </w:r>
          </w:p>
        </w:tc>
        <w:tc>
          <w:tcPr>
            <w:tcW w:w="4474" w:type="dxa"/>
          </w:tcPr>
          <w:p w:rsidR="00770DEF" w:rsidRPr="00996D5D" w:rsidRDefault="00770DEF" w:rsidP="00351C64">
            <w:pPr>
              <w:pStyle w:val="Default"/>
              <w:jc w:val="center"/>
              <w:rPr>
                <w:rFonts w:asciiTheme="minorHAnsi" w:hAnsiTheme="minorHAnsi"/>
                <w:b/>
                <w:sz w:val="22"/>
                <w:szCs w:val="22"/>
              </w:rPr>
            </w:pPr>
            <w:r w:rsidRPr="00996D5D">
              <w:rPr>
                <w:rFonts w:asciiTheme="minorHAnsi" w:hAnsiTheme="minorHAnsi"/>
                <w:b/>
                <w:sz w:val="22"/>
                <w:szCs w:val="22"/>
              </w:rPr>
              <w:t xml:space="preserve">Por </w:t>
            </w:r>
            <w:r w:rsidR="00AA7C1C" w:rsidRPr="00996D5D">
              <w:rPr>
                <w:rFonts w:asciiTheme="minorHAnsi" w:hAnsiTheme="minorHAnsi"/>
                <w:b/>
                <w:sz w:val="22"/>
                <w:szCs w:val="22"/>
              </w:rPr>
              <w:t xml:space="preserve">parte del </w:t>
            </w:r>
            <w:r w:rsidR="00B426DD" w:rsidRPr="00996D5D">
              <w:rPr>
                <w:rFonts w:asciiTheme="minorHAnsi" w:hAnsiTheme="minorHAnsi"/>
                <w:b/>
                <w:sz w:val="22"/>
                <w:szCs w:val="22"/>
              </w:rPr>
              <w:t>BENEFICIARIO</w:t>
            </w:r>
          </w:p>
        </w:tc>
      </w:tr>
      <w:tr w:rsidR="00770DEF" w:rsidRPr="00996D5D" w:rsidTr="005C1D17">
        <w:trPr>
          <w:trHeight w:val="172"/>
        </w:trPr>
        <w:tc>
          <w:tcPr>
            <w:tcW w:w="4300" w:type="dxa"/>
          </w:tcPr>
          <w:p w:rsidR="00770DEF" w:rsidRPr="00996D5D" w:rsidRDefault="00AA7C1C" w:rsidP="000837B0">
            <w:pPr>
              <w:pStyle w:val="Default"/>
              <w:jc w:val="both"/>
              <w:rPr>
                <w:rFonts w:asciiTheme="minorHAnsi" w:hAnsiTheme="minorHAnsi"/>
                <w:sz w:val="22"/>
                <w:szCs w:val="22"/>
              </w:rPr>
            </w:pPr>
            <w:r w:rsidRPr="00996D5D">
              <w:rPr>
                <w:rFonts w:asciiTheme="minorHAnsi" w:hAnsiTheme="minorHAnsi"/>
                <w:sz w:val="22"/>
                <w:szCs w:val="22"/>
              </w:rPr>
              <w:t>Nombre:</w:t>
            </w:r>
          </w:p>
        </w:tc>
        <w:tc>
          <w:tcPr>
            <w:tcW w:w="4474" w:type="dxa"/>
          </w:tcPr>
          <w:p w:rsidR="00770DEF" w:rsidRPr="00996D5D" w:rsidRDefault="00AA7C1C" w:rsidP="000837B0">
            <w:pPr>
              <w:pStyle w:val="Default"/>
              <w:jc w:val="both"/>
              <w:rPr>
                <w:rFonts w:asciiTheme="minorHAnsi" w:hAnsiTheme="minorHAnsi"/>
                <w:sz w:val="22"/>
                <w:szCs w:val="22"/>
              </w:rPr>
            </w:pPr>
            <w:r w:rsidRPr="00996D5D">
              <w:rPr>
                <w:rFonts w:asciiTheme="minorHAnsi" w:hAnsiTheme="minorHAnsi"/>
                <w:sz w:val="22"/>
                <w:szCs w:val="22"/>
              </w:rPr>
              <w:t>Nombre:</w:t>
            </w:r>
          </w:p>
        </w:tc>
      </w:tr>
      <w:tr w:rsidR="00AA7C1C" w:rsidRPr="00996D5D" w:rsidTr="005C1D17">
        <w:trPr>
          <w:trHeight w:val="172"/>
        </w:trPr>
        <w:tc>
          <w:tcPr>
            <w:tcW w:w="4300" w:type="dxa"/>
          </w:tcPr>
          <w:p w:rsidR="00AA7C1C" w:rsidRPr="00996D5D" w:rsidRDefault="00AA7C1C" w:rsidP="000837B0">
            <w:pPr>
              <w:pStyle w:val="Default"/>
              <w:jc w:val="both"/>
              <w:rPr>
                <w:rFonts w:asciiTheme="minorHAnsi" w:hAnsiTheme="minorHAnsi"/>
                <w:sz w:val="22"/>
                <w:szCs w:val="22"/>
              </w:rPr>
            </w:pPr>
            <w:r w:rsidRPr="00996D5D">
              <w:rPr>
                <w:rFonts w:asciiTheme="minorHAnsi" w:hAnsiTheme="minorHAnsi"/>
                <w:sz w:val="22"/>
                <w:szCs w:val="22"/>
              </w:rPr>
              <w:t>Cargo:</w:t>
            </w:r>
          </w:p>
        </w:tc>
        <w:tc>
          <w:tcPr>
            <w:tcW w:w="4474" w:type="dxa"/>
          </w:tcPr>
          <w:p w:rsidR="00AA7C1C" w:rsidRPr="00996D5D" w:rsidRDefault="00AA7C1C" w:rsidP="000837B0">
            <w:pPr>
              <w:pStyle w:val="Default"/>
              <w:jc w:val="both"/>
              <w:rPr>
                <w:rFonts w:asciiTheme="minorHAnsi" w:hAnsiTheme="minorHAnsi"/>
                <w:sz w:val="22"/>
                <w:szCs w:val="22"/>
              </w:rPr>
            </w:pPr>
            <w:r w:rsidRPr="00996D5D">
              <w:rPr>
                <w:rFonts w:asciiTheme="minorHAnsi" w:hAnsiTheme="minorHAnsi"/>
                <w:sz w:val="22"/>
                <w:szCs w:val="22"/>
              </w:rPr>
              <w:t>Cargo:</w:t>
            </w:r>
          </w:p>
        </w:tc>
      </w:tr>
      <w:tr w:rsidR="00AA7C1C" w:rsidRPr="00996D5D" w:rsidTr="005C1D17">
        <w:trPr>
          <w:trHeight w:val="172"/>
        </w:trPr>
        <w:tc>
          <w:tcPr>
            <w:tcW w:w="4300" w:type="dxa"/>
          </w:tcPr>
          <w:p w:rsidR="00AA7C1C" w:rsidRPr="00996D5D" w:rsidRDefault="00AA7C1C" w:rsidP="000837B0">
            <w:pPr>
              <w:pStyle w:val="Default"/>
              <w:jc w:val="both"/>
              <w:rPr>
                <w:rFonts w:asciiTheme="minorHAnsi" w:hAnsiTheme="minorHAnsi"/>
                <w:sz w:val="22"/>
                <w:szCs w:val="22"/>
              </w:rPr>
            </w:pPr>
            <w:r w:rsidRPr="00996D5D">
              <w:rPr>
                <w:rFonts w:asciiTheme="minorHAnsi" w:hAnsiTheme="minorHAnsi"/>
                <w:sz w:val="22"/>
                <w:szCs w:val="22"/>
              </w:rPr>
              <w:t>Datos de Contacto (Correo y No. de Celular)</w:t>
            </w:r>
          </w:p>
        </w:tc>
        <w:tc>
          <w:tcPr>
            <w:tcW w:w="4474" w:type="dxa"/>
          </w:tcPr>
          <w:p w:rsidR="00AA7C1C" w:rsidRPr="00996D5D" w:rsidRDefault="00AA7C1C" w:rsidP="000837B0">
            <w:pPr>
              <w:pStyle w:val="Default"/>
              <w:jc w:val="both"/>
              <w:rPr>
                <w:rFonts w:asciiTheme="minorHAnsi" w:hAnsiTheme="minorHAnsi"/>
                <w:sz w:val="22"/>
                <w:szCs w:val="22"/>
              </w:rPr>
            </w:pPr>
            <w:r w:rsidRPr="00996D5D">
              <w:rPr>
                <w:rFonts w:asciiTheme="minorHAnsi" w:hAnsiTheme="minorHAnsi"/>
                <w:sz w:val="22"/>
                <w:szCs w:val="22"/>
              </w:rPr>
              <w:t>Datos de Contacto (Correo y No. de Celular)</w:t>
            </w:r>
          </w:p>
        </w:tc>
      </w:tr>
    </w:tbl>
    <w:p w:rsidR="00770DEF" w:rsidRPr="00996D5D" w:rsidRDefault="00770DEF" w:rsidP="000837B0">
      <w:pPr>
        <w:spacing w:after="0" w:line="240" w:lineRule="auto"/>
        <w:jc w:val="both"/>
      </w:pPr>
    </w:p>
    <w:p w:rsidR="00FA30F6" w:rsidRDefault="00D513BC" w:rsidP="00E60F6F">
      <w:pPr>
        <w:pStyle w:val="Default"/>
        <w:jc w:val="both"/>
        <w:rPr>
          <w:rFonts w:asciiTheme="minorHAnsi" w:hAnsiTheme="minorHAnsi"/>
          <w:sz w:val="22"/>
          <w:szCs w:val="22"/>
        </w:rPr>
      </w:pPr>
      <w:r w:rsidRPr="00996D5D">
        <w:rPr>
          <w:rFonts w:asciiTheme="minorHAnsi" w:hAnsiTheme="minorHAnsi"/>
          <w:b/>
          <w:sz w:val="22"/>
          <w:szCs w:val="22"/>
        </w:rPr>
        <w:t>SEXTA</w:t>
      </w:r>
      <w:r w:rsidR="008E0526" w:rsidRPr="00996D5D">
        <w:rPr>
          <w:rFonts w:asciiTheme="minorHAnsi" w:hAnsiTheme="minorHAnsi"/>
          <w:b/>
          <w:sz w:val="22"/>
          <w:szCs w:val="22"/>
        </w:rPr>
        <w:t xml:space="preserve">.- VALOR DE LA CONTRAPARTIDA: </w:t>
      </w:r>
      <w:r w:rsidR="008E0526" w:rsidRPr="00996D5D">
        <w:rPr>
          <w:rFonts w:asciiTheme="minorHAnsi" w:hAnsiTheme="minorHAnsi"/>
          <w:sz w:val="22"/>
          <w:szCs w:val="22"/>
        </w:rPr>
        <w:t xml:space="preserve">El porcentaje de contrapartida a cargo de EL BENEFICIARIO se define </w:t>
      </w:r>
      <w:r w:rsidR="00FA30F6" w:rsidRPr="00996D5D">
        <w:rPr>
          <w:rFonts w:asciiTheme="minorHAnsi" w:hAnsiTheme="minorHAnsi"/>
          <w:sz w:val="22"/>
          <w:szCs w:val="22"/>
        </w:rPr>
        <w:t xml:space="preserve">de acuerdo </w:t>
      </w:r>
      <w:r w:rsidR="008E0526" w:rsidRPr="00996D5D">
        <w:rPr>
          <w:rFonts w:asciiTheme="minorHAnsi" w:hAnsiTheme="minorHAnsi"/>
          <w:sz w:val="22"/>
          <w:szCs w:val="22"/>
        </w:rPr>
        <w:t xml:space="preserve">con </w:t>
      </w:r>
      <w:r w:rsidR="00FA30F6" w:rsidRPr="00996D5D">
        <w:rPr>
          <w:rFonts w:asciiTheme="minorHAnsi" w:hAnsiTheme="minorHAnsi"/>
          <w:sz w:val="22"/>
          <w:szCs w:val="22"/>
        </w:rPr>
        <w:t>la siguiente tabla:</w:t>
      </w:r>
    </w:p>
    <w:p w:rsidR="00351C64" w:rsidRDefault="00351C64" w:rsidP="00E60F6F">
      <w:pPr>
        <w:pStyle w:val="Default"/>
        <w:jc w:val="both"/>
        <w:rPr>
          <w:rFonts w:asciiTheme="minorHAnsi" w:hAnsiTheme="minorHAnsi"/>
          <w:sz w:val="22"/>
          <w:szCs w:val="22"/>
        </w:rPr>
      </w:pPr>
    </w:p>
    <w:p w:rsidR="00935472" w:rsidRPr="008F1BF4" w:rsidRDefault="00935472" w:rsidP="00935472">
      <w:pPr>
        <w:jc w:val="both"/>
        <w:rPr>
          <w:rFonts w:ascii="Arial" w:hAnsi="Arial" w:cs="Arial"/>
        </w:rPr>
      </w:pPr>
      <w:r w:rsidRPr="00DA676D">
        <w:rPr>
          <w:rFonts w:cs="Calibri"/>
          <w:color w:val="000000"/>
        </w:rPr>
        <w:t xml:space="preserve">Para el caso de las propuestas presentadas que </w:t>
      </w:r>
      <w:r w:rsidR="00DA676D">
        <w:rPr>
          <w:rFonts w:cs="Calibri"/>
          <w:color w:val="000000"/>
        </w:rPr>
        <w:t>opten por solicitud de patente vía Nacional y v</w:t>
      </w:r>
      <w:r w:rsidRPr="00DA676D">
        <w:rPr>
          <w:rFonts w:cs="Calibri"/>
          <w:color w:val="000000"/>
        </w:rPr>
        <w:t xml:space="preserve">ía PCT, </w:t>
      </w:r>
      <w:r w:rsidR="00DA676D">
        <w:rPr>
          <w:rFonts w:cs="Calibri"/>
          <w:color w:val="000000"/>
        </w:rPr>
        <w:t>la contrapartida de regirá</w:t>
      </w:r>
      <w:r w:rsidRPr="00DA676D">
        <w:rPr>
          <w:rFonts w:cs="Calibri"/>
          <w:color w:val="000000"/>
        </w:rPr>
        <w:t xml:space="preserve"> de acuerdo con la tabla que se presenta a continuación</w:t>
      </w:r>
      <w:r w:rsidRPr="008F1BF4">
        <w:rPr>
          <w:rFonts w:ascii="Arial" w:hAnsi="Arial" w:cs="Arial"/>
        </w:rPr>
        <w:t xml:space="preserve">: </w:t>
      </w:r>
      <w:r>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972"/>
      </w:tblGrid>
      <w:tr w:rsidR="00935472" w:rsidRPr="008F1BF4" w:rsidTr="00DA676D">
        <w:tc>
          <w:tcPr>
            <w:tcW w:w="2254"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jc w:val="both"/>
              <w:rPr>
                <w:rFonts w:cs="Calibri"/>
                <w:color w:val="000000"/>
              </w:rPr>
            </w:pPr>
            <w:r w:rsidRPr="00DA676D">
              <w:rPr>
                <w:rFonts w:cs="Calibri"/>
                <w:color w:val="000000"/>
              </w:rPr>
              <w:t>Tipo de proponente</w:t>
            </w:r>
          </w:p>
        </w:tc>
        <w:tc>
          <w:tcPr>
            <w:tcW w:w="2746"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jc w:val="both"/>
              <w:rPr>
                <w:rFonts w:cs="Calibri"/>
                <w:color w:val="000000"/>
              </w:rPr>
            </w:pPr>
            <w:r w:rsidRPr="00DA676D">
              <w:rPr>
                <w:rFonts w:cs="Calibri"/>
                <w:color w:val="000000"/>
              </w:rPr>
              <w:t>Porcentaje y valores mínimos de  contrapartida en dinero</w:t>
            </w:r>
          </w:p>
        </w:tc>
      </w:tr>
      <w:tr w:rsidR="00935472" w:rsidRPr="008F1BF4" w:rsidTr="00DA676D">
        <w:tc>
          <w:tcPr>
            <w:tcW w:w="2254"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jc w:val="both"/>
              <w:rPr>
                <w:rFonts w:cs="Calibri"/>
                <w:color w:val="000000"/>
              </w:rPr>
            </w:pPr>
            <w:r w:rsidRPr="00DA676D">
              <w:rPr>
                <w:rFonts w:cs="Calibri"/>
                <w:color w:val="000000"/>
              </w:rPr>
              <w:t>Persona natural</w:t>
            </w:r>
          </w:p>
        </w:tc>
        <w:tc>
          <w:tcPr>
            <w:tcW w:w="27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35472" w:rsidRPr="00DA676D" w:rsidRDefault="00935472" w:rsidP="0013642A">
            <w:pPr>
              <w:rPr>
                <w:rFonts w:cs="Calibri"/>
                <w:color w:val="000000"/>
              </w:rPr>
            </w:pPr>
            <w:r w:rsidRPr="00DA676D">
              <w:rPr>
                <w:rFonts w:cs="Calibri"/>
                <w:color w:val="000000"/>
              </w:rPr>
              <w:t>20 % en dinero ($9.052.576,2)</w:t>
            </w:r>
          </w:p>
        </w:tc>
      </w:tr>
      <w:tr w:rsidR="00935472" w:rsidRPr="008F1BF4" w:rsidTr="00DA676D">
        <w:tc>
          <w:tcPr>
            <w:tcW w:w="2254"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jc w:val="both"/>
              <w:rPr>
                <w:rFonts w:cs="Calibri"/>
                <w:color w:val="000000"/>
              </w:rPr>
            </w:pPr>
            <w:r w:rsidRPr="00DA676D">
              <w:rPr>
                <w:rFonts w:cs="Calibri"/>
                <w:color w:val="000000"/>
              </w:rPr>
              <w:t>Micro y pequeña empresa</w:t>
            </w:r>
          </w:p>
        </w:tc>
        <w:tc>
          <w:tcPr>
            <w:tcW w:w="2746"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rPr>
                <w:rFonts w:cs="Calibri"/>
                <w:color w:val="000000"/>
              </w:rPr>
            </w:pPr>
            <w:r w:rsidRPr="00DA676D">
              <w:rPr>
                <w:rFonts w:cs="Calibri"/>
                <w:color w:val="000000"/>
              </w:rPr>
              <w:t>30 % en dinero ($13.578.864)</w:t>
            </w:r>
          </w:p>
        </w:tc>
      </w:tr>
      <w:tr w:rsidR="00935472" w:rsidRPr="008F1BF4" w:rsidTr="00DA676D">
        <w:tc>
          <w:tcPr>
            <w:tcW w:w="2254"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jc w:val="both"/>
              <w:rPr>
                <w:rFonts w:cs="Calibri"/>
                <w:color w:val="000000"/>
              </w:rPr>
            </w:pPr>
            <w:r w:rsidRPr="00DA676D">
              <w:rPr>
                <w:rFonts w:cs="Calibri"/>
                <w:color w:val="000000"/>
              </w:rPr>
              <w:t>Empresa mediana</w:t>
            </w:r>
          </w:p>
        </w:tc>
        <w:tc>
          <w:tcPr>
            <w:tcW w:w="2746"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rPr>
                <w:rFonts w:cs="Calibri"/>
                <w:color w:val="000000"/>
              </w:rPr>
            </w:pPr>
            <w:r w:rsidRPr="00DA676D">
              <w:rPr>
                <w:rFonts w:cs="Calibri"/>
                <w:color w:val="000000"/>
              </w:rPr>
              <w:t>40 % en dinero ($18.105.152)</w:t>
            </w:r>
          </w:p>
        </w:tc>
      </w:tr>
      <w:tr w:rsidR="00935472" w:rsidRPr="008F1BF4" w:rsidTr="00DA676D">
        <w:tc>
          <w:tcPr>
            <w:tcW w:w="2254"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jc w:val="both"/>
              <w:rPr>
                <w:rFonts w:cs="Calibri"/>
                <w:color w:val="000000"/>
              </w:rPr>
            </w:pPr>
            <w:r w:rsidRPr="00DA676D">
              <w:rPr>
                <w:rFonts w:cs="Calibri"/>
                <w:color w:val="000000"/>
              </w:rPr>
              <w:t>Empresa grande</w:t>
            </w:r>
          </w:p>
        </w:tc>
        <w:tc>
          <w:tcPr>
            <w:tcW w:w="2746" w:type="pct"/>
            <w:tcBorders>
              <w:top w:val="single" w:sz="4" w:space="0" w:color="auto"/>
              <w:left w:val="single" w:sz="4" w:space="0" w:color="auto"/>
              <w:bottom w:val="single" w:sz="4" w:space="0" w:color="auto"/>
              <w:right w:val="single" w:sz="4" w:space="0" w:color="auto"/>
            </w:tcBorders>
            <w:hideMark/>
          </w:tcPr>
          <w:p w:rsidR="00935472" w:rsidRPr="00DA676D" w:rsidRDefault="00935472" w:rsidP="0013642A">
            <w:pPr>
              <w:rPr>
                <w:rFonts w:cs="Calibri"/>
                <w:color w:val="000000"/>
              </w:rPr>
            </w:pPr>
            <w:r w:rsidRPr="00DA676D">
              <w:rPr>
                <w:rFonts w:cs="Calibri"/>
                <w:color w:val="000000"/>
              </w:rPr>
              <w:t>50 % en dinero ($22.631.440,5)</w:t>
            </w:r>
          </w:p>
        </w:tc>
      </w:tr>
      <w:tr w:rsidR="00935472" w:rsidRPr="008F1BF4" w:rsidTr="00DA676D">
        <w:tc>
          <w:tcPr>
            <w:tcW w:w="2254" w:type="pct"/>
            <w:tcBorders>
              <w:top w:val="single" w:sz="4" w:space="0" w:color="auto"/>
              <w:left w:val="single" w:sz="4" w:space="0" w:color="auto"/>
              <w:bottom w:val="single" w:sz="4" w:space="0" w:color="auto"/>
              <w:right w:val="single" w:sz="4" w:space="0" w:color="auto"/>
            </w:tcBorders>
            <w:hideMark/>
          </w:tcPr>
          <w:p w:rsidR="00935472" w:rsidRPr="00DA676D" w:rsidRDefault="00DA676D" w:rsidP="0013642A">
            <w:pPr>
              <w:jc w:val="both"/>
              <w:rPr>
                <w:rFonts w:cs="Calibri"/>
                <w:color w:val="000000"/>
              </w:rPr>
            </w:pPr>
            <w:r w:rsidRPr="00DA676D">
              <w:rPr>
                <w:rFonts w:cs="Calibri"/>
                <w:color w:val="000000"/>
              </w:rPr>
              <w:t>Otras personas jurídicas</w:t>
            </w:r>
          </w:p>
        </w:tc>
        <w:tc>
          <w:tcPr>
            <w:tcW w:w="2746" w:type="pct"/>
            <w:tcBorders>
              <w:top w:val="single" w:sz="4" w:space="0" w:color="auto"/>
              <w:left w:val="single" w:sz="4" w:space="0" w:color="auto"/>
              <w:bottom w:val="single" w:sz="4" w:space="0" w:color="auto"/>
              <w:right w:val="single" w:sz="4" w:space="0" w:color="auto"/>
            </w:tcBorders>
            <w:hideMark/>
          </w:tcPr>
          <w:p w:rsidR="00935472" w:rsidRPr="00DA676D" w:rsidRDefault="00915F9D" w:rsidP="0013642A">
            <w:pPr>
              <w:rPr>
                <w:rFonts w:cs="Calibri"/>
                <w:color w:val="000000"/>
              </w:rPr>
            </w:pPr>
            <w:r w:rsidRPr="00DA676D">
              <w:rPr>
                <w:rFonts w:cs="Calibri"/>
                <w:color w:val="000000"/>
              </w:rPr>
              <w:t>50 % en dinero ($22.631.440,5)</w:t>
            </w:r>
            <w:bookmarkStart w:id="0" w:name="_GoBack"/>
            <w:bookmarkEnd w:id="0"/>
          </w:p>
        </w:tc>
      </w:tr>
      <w:tr w:rsidR="00915F9D" w:rsidRPr="008F1BF4" w:rsidTr="00DA676D">
        <w:tc>
          <w:tcPr>
            <w:tcW w:w="2254" w:type="pct"/>
            <w:tcBorders>
              <w:top w:val="single" w:sz="4" w:space="0" w:color="auto"/>
              <w:left w:val="single" w:sz="4" w:space="0" w:color="auto"/>
              <w:bottom w:val="single" w:sz="4" w:space="0" w:color="auto"/>
              <w:right w:val="single" w:sz="4" w:space="0" w:color="auto"/>
            </w:tcBorders>
          </w:tcPr>
          <w:p w:rsidR="00915F9D" w:rsidRPr="00DA676D" w:rsidRDefault="00915F9D" w:rsidP="0013642A">
            <w:pPr>
              <w:jc w:val="both"/>
              <w:rPr>
                <w:rFonts w:cs="Calibri"/>
                <w:color w:val="000000"/>
              </w:rPr>
            </w:pPr>
            <w:r w:rsidRPr="00915F9D">
              <w:rPr>
                <w:rFonts w:cs="Calibri"/>
                <w:color w:val="000000"/>
              </w:rPr>
              <w:lastRenderedPageBreak/>
              <w:t>Universidades -  Institutos de formación tecnológica – IES - Grupo de Investigación, Desarrollo tecnológico o de Innovación, Centros e Institutos de Investigación, Centros de Desarrollo Tecnológico y Centros de innovación y de Productividad - Incubadoras de empresas de base tecnológica</w:t>
            </w:r>
          </w:p>
        </w:tc>
        <w:tc>
          <w:tcPr>
            <w:tcW w:w="2746" w:type="pct"/>
            <w:tcBorders>
              <w:top w:val="single" w:sz="4" w:space="0" w:color="auto"/>
              <w:left w:val="single" w:sz="4" w:space="0" w:color="auto"/>
              <w:bottom w:val="single" w:sz="4" w:space="0" w:color="auto"/>
              <w:right w:val="single" w:sz="4" w:space="0" w:color="auto"/>
            </w:tcBorders>
          </w:tcPr>
          <w:p w:rsidR="00915F9D" w:rsidRPr="00DA676D" w:rsidRDefault="00915F9D" w:rsidP="0013642A">
            <w:pPr>
              <w:rPr>
                <w:rFonts w:cs="Calibri"/>
                <w:color w:val="000000"/>
              </w:rPr>
            </w:pPr>
            <w:r w:rsidRPr="00DA676D">
              <w:rPr>
                <w:rFonts w:cs="Calibri"/>
                <w:color w:val="000000"/>
              </w:rPr>
              <w:t>30 % en dinero ($13.578.864)</w:t>
            </w:r>
          </w:p>
        </w:tc>
      </w:tr>
    </w:tbl>
    <w:p w:rsidR="00935472" w:rsidRDefault="00935472" w:rsidP="00935472">
      <w:pPr>
        <w:jc w:val="both"/>
        <w:rPr>
          <w:rFonts w:ascii="Arial" w:hAnsi="Arial" w:cs="Arial"/>
        </w:rPr>
      </w:pPr>
    </w:p>
    <w:p w:rsidR="00455D2E" w:rsidRDefault="00455D2E" w:rsidP="00935472">
      <w:pPr>
        <w:jc w:val="both"/>
        <w:rPr>
          <w:rFonts w:ascii="Arial" w:hAnsi="Arial" w:cs="Arial"/>
        </w:rPr>
      </w:pPr>
    </w:p>
    <w:p w:rsidR="00935472" w:rsidRDefault="00935472" w:rsidP="00935472">
      <w:pPr>
        <w:jc w:val="both"/>
        <w:rPr>
          <w:rFonts w:ascii="Arial" w:hAnsi="Arial" w:cs="Arial"/>
        </w:rPr>
      </w:pPr>
      <w:r w:rsidRPr="00455D2E">
        <w:rPr>
          <w:rFonts w:cs="Calibri"/>
          <w:color w:val="000000"/>
        </w:rPr>
        <w:t xml:space="preserve">Para el caso de las propuestas presentadas que opten por solicitud de patente solamente por Vía PCT - Con prioridad </w:t>
      </w:r>
      <w:r w:rsidR="00455D2E" w:rsidRPr="00455D2E">
        <w:rPr>
          <w:rFonts w:cs="Calibri"/>
          <w:color w:val="000000"/>
        </w:rPr>
        <w:t>colombiana</w:t>
      </w:r>
      <w:r w:rsidRPr="00455D2E">
        <w:rPr>
          <w:rFonts w:cs="Calibri"/>
          <w:color w:val="000000"/>
        </w:rPr>
        <w:t xml:space="preserve">, </w:t>
      </w:r>
      <w:r w:rsidR="00455D2E">
        <w:rPr>
          <w:rFonts w:cs="Calibri"/>
          <w:color w:val="000000"/>
        </w:rPr>
        <w:t>la contrapartida de regirá</w:t>
      </w:r>
      <w:r w:rsidR="00455D2E" w:rsidRPr="00DA676D">
        <w:rPr>
          <w:rFonts w:cs="Calibri"/>
          <w:color w:val="000000"/>
        </w:rPr>
        <w:t xml:space="preserve"> de acuerdo con la tabla que se presenta a continuación</w:t>
      </w:r>
      <w:r w:rsidR="00455D2E" w:rsidRPr="008F1BF4">
        <w:rPr>
          <w:rFonts w:ascii="Arial" w:hAnsi="Arial" w:cs="Arial"/>
        </w:rPr>
        <w:t xml:space="preserve">: </w:t>
      </w:r>
      <w:r w:rsidR="00455D2E">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972"/>
      </w:tblGrid>
      <w:tr w:rsidR="00935472" w:rsidRPr="008F1BF4" w:rsidTr="00455D2E">
        <w:tc>
          <w:tcPr>
            <w:tcW w:w="2254"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jc w:val="both"/>
              <w:rPr>
                <w:rFonts w:cs="Calibri"/>
                <w:color w:val="000000"/>
              </w:rPr>
            </w:pPr>
            <w:r w:rsidRPr="00455D2E">
              <w:rPr>
                <w:rFonts w:cs="Calibri"/>
                <w:color w:val="000000"/>
              </w:rPr>
              <w:t>Tipo de proponente</w:t>
            </w:r>
          </w:p>
        </w:tc>
        <w:tc>
          <w:tcPr>
            <w:tcW w:w="2746"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jc w:val="both"/>
              <w:rPr>
                <w:rFonts w:cs="Calibri"/>
                <w:color w:val="000000"/>
              </w:rPr>
            </w:pPr>
            <w:r w:rsidRPr="00455D2E">
              <w:rPr>
                <w:rFonts w:cs="Calibri"/>
                <w:color w:val="000000"/>
              </w:rPr>
              <w:t>Porcentaje y valor contrapartida en dinero</w:t>
            </w:r>
          </w:p>
        </w:tc>
      </w:tr>
      <w:tr w:rsidR="00935472" w:rsidRPr="008F1BF4" w:rsidTr="00455D2E">
        <w:tc>
          <w:tcPr>
            <w:tcW w:w="2254"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jc w:val="both"/>
              <w:rPr>
                <w:rFonts w:cs="Calibri"/>
                <w:color w:val="000000"/>
              </w:rPr>
            </w:pPr>
            <w:r w:rsidRPr="00455D2E">
              <w:rPr>
                <w:rFonts w:cs="Calibri"/>
                <w:color w:val="000000"/>
              </w:rPr>
              <w:t>Persona natural</w:t>
            </w:r>
          </w:p>
        </w:tc>
        <w:tc>
          <w:tcPr>
            <w:tcW w:w="2746"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rPr>
                <w:rFonts w:cs="Calibri"/>
                <w:color w:val="000000"/>
              </w:rPr>
            </w:pPr>
            <w:r w:rsidRPr="00455D2E">
              <w:rPr>
                <w:rFonts w:cs="Calibri"/>
                <w:color w:val="000000"/>
              </w:rPr>
              <w:t>20 % en dinero ($8.081.576,2)</w:t>
            </w:r>
          </w:p>
        </w:tc>
      </w:tr>
      <w:tr w:rsidR="00935472" w:rsidRPr="008F1BF4" w:rsidTr="00455D2E">
        <w:tc>
          <w:tcPr>
            <w:tcW w:w="2254"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jc w:val="both"/>
              <w:rPr>
                <w:rFonts w:cs="Calibri"/>
                <w:color w:val="000000"/>
              </w:rPr>
            </w:pPr>
            <w:r w:rsidRPr="00455D2E">
              <w:rPr>
                <w:rFonts w:cs="Calibri"/>
                <w:color w:val="000000"/>
              </w:rPr>
              <w:t>Micro y pequeña empresa</w:t>
            </w:r>
          </w:p>
        </w:tc>
        <w:tc>
          <w:tcPr>
            <w:tcW w:w="2746"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rPr>
                <w:rFonts w:cs="Calibri"/>
                <w:color w:val="000000"/>
              </w:rPr>
            </w:pPr>
            <w:r w:rsidRPr="00455D2E">
              <w:rPr>
                <w:rFonts w:cs="Calibri"/>
                <w:color w:val="000000"/>
              </w:rPr>
              <w:t>30 % en dinero ($12.122.364,3)</w:t>
            </w:r>
          </w:p>
        </w:tc>
      </w:tr>
      <w:tr w:rsidR="00935472" w:rsidRPr="008F1BF4" w:rsidTr="00455D2E">
        <w:tc>
          <w:tcPr>
            <w:tcW w:w="2254"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jc w:val="both"/>
              <w:rPr>
                <w:rFonts w:cs="Calibri"/>
                <w:color w:val="000000"/>
              </w:rPr>
            </w:pPr>
            <w:r w:rsidRPr="00455D2E">
              <w:rPr>
                <w:rFonts w:cs="Calibri"/>
                <w:color w:val="000000"/>
              </w:rPr>
              <w:t>Empresa mediana</w:t>
            </w:r>
          </w:p>
        </w:tc>
        <w:tc>
          <w:tcPr>
            <w:tcW w:w="2746"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rPr>
                <w:rFonts w:cs="Calibri"/>
                <w:color w:val="000000"/>
              </w:rPr>
            </w:pPr>
            <w:r w:rsidRPr="00455D2E">
              <w:rPr>
                <w:rFonts w:cs="Calibri"/>
                <w:color w:val="000000"/>
              </w:rPr>
              <w:t>40 % en dinero ($16.163.152,4)</w:t>
            </w:r>
          </w:p>
        </w:tc>
      </w:tr>
      <w:tr w:rsidR="00935472" w:rsidRPr="008F1BF4" w:rsidTr="00455D2E">
        <w:tc>
          <w:tcPr>
            <w:tcW w:w="2254"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jc w:val="both"/>
              <w:rPr>
                <w:rFonts w:cs="Calibri"/>
                <w:color w:val="000000"/>
              </w:rPr>
            </w:pPr>
            <w:r w:rsidRPr="00455D2E">
              <w:rPr>
                <w:rFonts w:cs="Calibri"/>
                <w:color w:val="000000"/>
              </w:rPr>
              <w:t>Empresa grande</w:t>
            </w:r>
          </w:p>
        </w:tc>
        <w:tc>
          <w:tcPr>
            <w:tcW w:w="2746" w:type="pct"/>
            <w:tcBorders>
              <w:top w:val="single" w:sz="4" w:space="0" w:color="auto"/>
              <w:left w:val="single" w:sz="4" w:space="0" w:color="auto"/>
              <w:bottom w:val="single" w:sz="4" w:space="0" w:color="auto"/>
              <w:right w:val="single" w:sz="4" w:space="0" w:color="auto"/>
            </w:tcBorders>
            <w:hideMark/>
          </w:tcPr>
          <w:p w:rsidR="00935472" w:rsidRPr="00455D2E" w:rsidRDefault="00935472" w:rsidP="0013642A">
            <w:pPr>
              <w:rPr>
                <w:rFonts w:cs="Calibri"/>
                <w:color w:val="000000"/>
              </w:rPr>
            </w:pPr>
            <w:r w:rsidRPr="00455D2E">
              <w:rPr>
                <w:rFonts w:cs="Calibri"/>
                <w:color w:val="000000"/>
              </w:rPr>
              <w:t>50 % en dinero ($20.203.940,5)</w:t>
            </w:r>
          </w:p>
        </w:tc>
      </w:tr>
      <w:tr w:rsidR="00935472" w:rsidRPr="008F1BF4" w:rsidTr="00455D2E">
        <w:tc>
          <w:tcPr>
            <w:tcW w:w="2254" w:type="pct"/>
            <w:tcBorders>
              <w:top w:val="single" w:sz="4" w:space="0" w:color="auto"/>
              <w:left w:val="single" w:sz="4" w:space="0" w:color="auto"/>
              <w:bottom w:val="single" w:sz="4" w:space="0" w:color="auto"/>
              <w:right w:val="single" w:sz="4" w:space="0" w:color="auto"/>
            </w:tcBorders>
            <w:hideMark/>
          </w:tcPr>
          <w:p w:rsidR="00935472" w:rsidRPr="00455D2E" w:rsidRDefault="00DA676D" w:rsidP="0013642A">
            <w:pPr>
              <w:jc w:val="both"/>
              <w:rPr>
                <w:rFonts w:cs="Calibri"/>
                <w:color w:val="000000"/>
              </w:rPr>
            </w:pPr>
            <w:r w:rsidRPr="00455D2E">
              <w:rPr>
                <w:rFonts w:cs="Calibri"/>
                <w:color w:val="000000"/>
              </w:rPr>
              <w:t xml:space="preserve">Otras personas </w:t>
            </w:r>
            <w:r w:rsidR="00455D2E" w:rsidRPr="00455D2E">
              <w:rPr>
                <w:rFonts w:cs="Calibri"/>
                <w:color w:val="000000"/>
              </w:rPr>
              <w:t>jurídicas</w:t>
            </w:r>
          </w:p>
        </w:tc>
        <w:tc>
          <w:tcPr>
            <w:tcW w:w="2746" w:type="pct"/>
            <w:tcBorders>
              <w:top w:val="single" w:sz="4" w:space="0" w:color="auto"/>
              <w:left w:val="single" w:sz="4" w:space="0" w:color="auto"/>
              <w:bottom w:val="single" w:sz="4" w:space="0" w:color="auto"/>
              <w:right w:val="single" w:sz="4" w:space="0" w:color="auto"/>
            </w:tcBorders>
            <w:hideMark/>
          </w:tcPr>
          <w:p w:rsidR="00935472" w:rsidRPr="00455D2E" w:rsidRDefault="00915F9D" w:rsidP="0013642A">
            <w:pPr>
              <w:rPr>
                <w:rFonts w:cs="Calibri"/>
                <w:color w:val="000000"/>
              </w:rPr>
            </w:pPr>
            <w:r w:rsidRPr="00455D2E">
              <w:rPr>
                <w:rFonts w:cs="Calibri"/>
                <w:color w:val="000000"/>
              </w:rPr>
              <w:t>50 % en dinero ($20.203.940,5)</w:t>
            </w:r>
          </w:p>
        </w:tc>
      </w:tr>
      <w:tr w:rsidR="00915F9D" w:rsidRPr="008F1BF4" w:rsidTr="00455D2E">
        <w:tc>
          <w:tcPr>
            <w:tcW w:w="2254" w:type="pct"/>
            <w:tcBorders>
              <w:top w:val="single" w:sz="4" w:space="0" w:color="auto"/>
              <w:left w:val="single" w:sz="4" w:space="0" w:color="auto"/>
              <w:bottom w:val="single" w:sz="4" w:space="0" w:color="auto"/>
              <w:right w:val="single" w:sz="4" w:space="0" w:color="auto"/>
            </w:tcBorders>
          </w:tcPr>
          <w:p w:rsidR="00915F9D" w:rsidRPr="00455D2E" w:rsidRDefault="00915F9D" w:rsidP="0013642A">
            <w:pPr>
              <w:jc w:val="both"/>
              <w:rPr>
                <w:rFonts w:cs="Calibri"/>
                <w:color w:val="000000"/>
              </w:rPr>
            </w:pPr>
            <w:r w:rsidRPr="00915F9D">
              <w:rPr>
                <w:rFonts w:cs="Calibri"/>
                <w:color w:val="000000"/>
              </w:rPr>
              <w:t>Universidades -  Institutos de formación tecnológica – IES - Grupo de Investigación, Desarrollo tecnológico o de Innovación, Centros e Institutos de Investigación, Centros de Desarrollo Tecnológico y Centros de innovación y de Productividad - Incubadoras de empresas de base tecnológica</w:t>
            </w:r>
          </w:p>
        </w:tc>
        <w:tc>
          <w:tcPr>
            <w:tcW w:w="2746" w:type="pct"/>
            <w:tcBorders>
              <w:top w:val="single" w:sz="4" w:space="0" w:color="auto"/>
              <w:left w:val="single" w:sz="4" w:space="0" w:color="auto"/>
              <w:bottom w:val="single" w:sz="4" w:space="0" w:color="auto"/>
              <w:right w:val="single" w:sz="4" w:space="0" w:color="auto"/>
            </w:tcBorders>
          </w:tcPr>
          <w:p w:rsidR="00915F9D" w:rsidRPr="00455D2E" w:rsidRDefault="00915F9D" w:rsidP="0013642A">
            <w:pPr>
              <w:rPr>
                <w:rFonts w:cs="Calibri"/>
                <w:color w:val="000000"/>
              </w:rPr>
            </w:pPr>
            <w:r w:rsidRPr="00455D2E">
              <w:rPr>
                <w:rFonts w:cs="Calibri"/>
                <w:color w:val="000000"/>
              </w:rPr>
              <w:t>30 % en dinero ($12.122.364,3)</w:t>
            </w:r>
          </w:p>
        </w:tc>
      </w:tr>
    </w:tbl>
    <w:p w:rsidR="00455D2E" w:rsidRDefault="00455D2E" w:rsidP="000837B0">
      <w:pPr>
        <w:spacing w:after="0" w:line="240" w:lineRule="auto"/>
        <w:jc w:val="both"/>
        <w:rPr>
          <w:b/>
        </w:rPr>
      </w:pPr>
    </w:p>
    <w:p w:rsidR="00665083" w:rsidRPr="00996D5D" w:rsidRDefault="00D513BC" w:rsidP="000837B0">
      <w:pPr>
        <w:spacing w:after="0" w:line="240" w:lineRule="auto"/>
        <w:jc w:val="both"/>
      </w:pPr>
      <w:r w:rsidRPr="00996D5D">
        <w:rPr>
          <w:b/>
        </w:rPr>
        <w:t xml:space="preserve">SÉPTIMA </w:t>
      </w:r>
      <w:r w:rsidR="007D687C" w:rsidRPr="00996D5D">
        <w:rPr>
          <w:b/>
        </w:rPr>
        <w:t>FORMA DE PAGO DE</w:t>
      </w:r>
      <w:r w:rsidR="008E0526" w:rsidRPr="00996D5D">
        <w:rPr>
          <w:b/>
        </w:rPr>
        <w:t xml:space="preserve"> LA CONTRAPARTIDA: </w:t>
      </w:r>
      <w:r w:rsidR="00687336" w:rsidRPr="00996D5D">
        <w:t xml:space="preserve">El </w:t>
      </w:r>
      <w:r w:rsidR="008E0526" w:rsidRPr="00996D5D">
        <w:t xml:space="preserve">porcentaje de contrapartida a cargo de EL BENEFICIARIO </w:t>
      </w:r>
      <w:r w:rsidR="00D81BB5" w:rsidRPr="00996D5D">
        <w:t xml:space="preserve">será </w:t>
      </w:r>
      <w:r w:rsidR="00361510" w:rsidRPr="00996D5D">
        <w:t xml:space="preserve">pagado </w:t>
      </w:r>
      <w:r w:rsidR="00665083" w:rsidRPr="00996D5D">
        <w:t>por</w:t>
      </w:r>
      <w:r w:rsidR="00351C64">
        <w:t xml:space="preserve"> éste</w:t>
      </w:r>
      <w:r w:rsidR="00665083" w:rsidRPr="00996D5D">
        <w:t xml:space="preserve"> </w:t>
      </w:r>
      <w:r w:rsidR="008E0526" w:rsidRPr="00996D5D">
        <w:t xml:space="preserve">a EL </w:t>
      </w:r>
      <w:r w:rsidR="00E70F6A">
        <w:t>PRESTADOR DE SERVICIOS</w:t>
      </w:r>
      <w:r w:rsidR="008E0526" w:rsidRPr="00996D5D">
        <w:t xml:space="preserve"> en un único pago a la firma del presente documento. </w:t>
      </w:r>
    </w:p>
    <w:p w:rsidR="0038374C" w:rsidRPr="00996D5D" w:rsidRDefault="0038374C" w:rsidP="000837B0">
      <w:pPr>
        <w:pStyle w:val="Default"/>
        <w:jc w:val="both"/>
        <w:rPr>
          <w:rFonts w:asciiTheme="minorHAnsi" w:hAnsiTheme="minorHAnsi"/>
          <w:sz w:val="22"/>
          <w:szCs w:val="22"/>
        </w:rPr>
      </w:pPr>
    </w:p>
    <w:p w:rsidR="007D687C" w:rsidRPr="00996D5D" w:rsidRDefault="00575913" w:rsidP="000837B0">
      <w:pPr>
        <w:spacing w:after="0" w:line="240" w:lineRule="auto"/>
        <w:jc w:val="both"/>
      </w:pPr>
      <w:r w:rsidRPr="00996D5D">
        <w:rPr>
          <w:b/>
        </w:rPr>
        <w:t>PARÁGRAFO</w:t>
      </w:r>
      <w:r w:rsidR="00D04438" w:rsidRPr="00996D5D">
        <w:rPr>
          <w:b/>
        </w:rPr>
        <w:t xml:space="preserve">: </w:t>
      </w:r>
      <w:r w:rsidR="008E0526" w:rsidRPr="00996D5D">
        <w:t>En todo caso los v</w:t>
      </w:r>
      <w:r w:rsidR="00FA30F6" w:rsidRPr="00996D5D">
        <w:t xml:space="preserve">alores adicionales al precio de la prestación del servicio que no cubra </w:t>
      </w:r>
      <w:r w:rsidR="00E70F6A">
        <w:t>Colciencias –Ministerio TIC</w:t>
      </w:r>
      <w:r w:rsidR="00FA30F6" w:rsidRPr="00996D5D">
        <w:t xml:space="preserve">, serán asumidos exclusivamente por </w:t>
      </w:r>
      <w:r w:rsidR="008E0526" w:rsidRPr="00996D5D">
        <w:t>EL BENEFICIARIO</w:t>
      </w:r>
      <w:r w:rsidR="00FA30F6" w:rsidRPr="00996D5D">
        <w:t xml:space="preserve">, ante lo </w:t>
      </w:r>
      <w:r w:rsidR="00FA30F6" w:rsidRPr="00996D5D">
        <w:lastRenderedPageBreak/>
        <w:t xml:space="preserve">cual </w:t>
      </w:r>
      <w:r w:rsidR="00E70F6A">
        <w:t>Colciencias –Ministerio TIC</w:t>
      </w:r>
      <w:r w:rsidR="00E70F6A" w:rsidRPr="00996D5D">
        <w:t xml:space="preserve"> </w:t>
      </w:r>
      <w:r w:rsidR="00FA30F6" w:rsidRPr="00996D5D">
        <w:t>no tendrá ninguna responsabilidad.</w:t>
      </w:r>
      <w:r w:rsidR="001678AE" w:rsidRPr="00996D5D">
        <w:t xml:space="preserve"> </w:t>
      </w:r>
      <w:r w:rsidR="00E70F6A">
        <w:t xml:space="preserve"> </w:t>
      </w:r>
    </w:p>
    <w:p w:rsidR="000837B0" w:rsidRPr="00996D5D" w:rsidRDefault="000837B0" w:rsidP="000837B0">
      <w:pPr>
        <w:spacing w:after="0" w:line="240" w:lineRule="auto"/>
        <w:jc w:val="both"/>
        <w:rPr>
          <w:b/>
        </w:rPr>
      </w:pPr>
    </w:p>
    <w:p w:rsidR="004D7243" w:rsidRPr="00996D5D" w:rsidRDefault="00D513BC" w:rsidP="000837B0">
      <w:pPr>
        <w:spacing w:after="0" w:line="240" w:lineRule="auto"/>
        <w:jc w:val="both"/>
      </w:pPr>
      <w:r w:rsidRPr="00996D5D">
        <w:rPr>
          <w:b/>
        </w:rPr>
        <w:t xml:space="preserve">OCTAVA </w:t>
      </w:r>
      <w:r w:rsidR="004D7243" w:rsidRPr="00996D5D">
        <w:rPr>
          <w:b/>
        </w:rPr>
        <w:t>LUGAR</w:t>
      </w:r>
      <w:r w:rsidR="008E5B43" w:rsidRPr="00996D5D">
        <w:rPr>
          <w:b/>
        </w:rPr>
        <w:t xml:space="preserve"> DE PRESTACIÓN DEL SERVICIO</w:t>
      </w:r>
      <w:r w:rsidR="004D7243" w:rsidRPr="00996D5D">
        <w:rPr>
          <w:b/>
        </w:rPr>
        <w:t>:</w:t>
      </w:r>
      <w:r w:rsidR="00665083" w:rsidRPr="00996D5D">
        <w:rPr>
          <w:b/>
        </w:rPr>
        <w:t xml:space="preserve"> </w:t>
      </w:r>
      <w:r w:rsidR="00665083" w:rsidRPr="00996D5D">
        <w:t xml:space="preserve">La prestación del servicio se realizará en el siguiente domicilio </w:t>
      </w:r>
      <w:r w:rsidR="00D11E27" w:rsidRPr="00996D5D">
        <w:t>________________</w:t>
      </w:r>
      <w:r w:rsidR="00C20E8E" w:rsidRPr="00996D5D">
        <w:t xml:space="preserve"> (</w:t>
      </w:r>
      <w:r w:rsidR="00C20E8E" w:rsidRPr="00996D5D">
        <w:rPr>
          <w:i/>
        </w:rPr>
        <w:t>Indicar la modalidad de prestación del servicio en caso de no ser presencial</w:t>
      </w:r>
      <w:r w:rsidR="00C20E8E" w:rsidRPr="00996D5D">
        <w:t>)</w:t>
      </w:r>
      <w:r w:rsidR="005B6131" w:rsidRPr="00996D5D">
        <w:t>.</w:t>
      </w:r>
    </w:p>
    <w:p w:rsidR="008E5B43" w:rsidRPr="00996D5D" w:rsidRDefault="008E5B43" w:rsidP="000837B0">
      <w:pPr>
        <w:pStyle w:val="Prrafodelista"/>
        <w:spacing w:after="0" w:line="240" w:lineRule="auto"/>
        <w:ind w:left="0"/>
        <w:rPr>
          <w:b/>
        </w:rPr>
      </w:pPr>
    </w:p>
    <w:p w:rsidR="0038374C" w:rsidRPr="00996D5D" w:rsidRDefault="00D513BC" w:rsidP="008E0526">
      <w:pPr>
        <w:spacing w:after="0" w:line="240" w:lineRule="auto"/>
        <w:jc w:val="both"/>
      </w:pPr>
      <w:r w:rsidRPr="00996D5D">
        <w:rPr>
          <w:b/>
        </w:rPr>
        <w:t xml:space="preserve">NOVENA </w:t>
      </w:r>
      <w:r w:rsidR="004D7243" w:rsidRPr="00996D5D">
        <w:rPr>
          <w:b/>
        </w:rPr>
        <w:t>OBLIGACIONES</w:t>
      </w:r>
      <w:r w:rsidR="00AB71C9" w:rsidRPr="00996D5D">
        <w:rPr>
          <w:b/>
        </w:rPr>
        <w:t xml:space="preserve"> </w:t>
      </w:r>
      <w:r w:rsidR="00E70F6A" w:rsidRPr="00996D5D">
        <w:rPr>
          <w:b/>
        </w:rPr>
        <w:t xml:space="preserve">DEL </w:t>
      </w:r>
      <w:r w:rsidR="00E70F6A">
        <w:rPr>
          <w:b/>
        </w:rPr>
        <w:t>PRESTADOR DE SERVICIOS</w:t>
      </w:r>
      <w:r w:rsidR="004D7243" w:rsidRPr="00996D5D">
        <w:rPr>
          <w:b/>
        </w:rPr>
        <w:t>:</w:t>
      </w:r>
      <w:r w:rsidR="005B6131" w:rsidRPr="00996D5D">
        <w:rPr>
          <w:b/>
        </w:rPr>
        <w:t xml:space="preserve"> </w:t>
      </w:r>
      <w:r w:rsidR="00E70F6A" w:rsidRPr="00996D5D">
        <w:t xml:space="preserve">EL </w:t>
      </w:r>
      <w:r w:rsidR="00E70F6A">
        <w:t>PRESTADOR DE SERVICIOS</w:t>
      </w:r>
      <w:r w:rsidR="00E70F6A" w:rsidRPr="00996D5D">
        <w:t xml:space="preserve"> </w:t>
      </w:r>
      <w:r w:rsidR="0038374C" w:rsidRPr="00996D5D">
        <w:t xml:space="preserve">se obliga con EL BENEFICIARIO a ejecutar todas las obligaciones inherentes a la naturaleza del </w:t>
      </w:r>
      <w:r w:rsidR="00D05A27" w:rsidRPr="00996D5D">
        <w:t xml:space="preserve">acuerdo </w:t>
      </w:r>
      <w:r w:rsidR="0038374C" w:rsidRPr="00996D5D">
        <w:t xml:space="preserve">y especialmente las que se mencionan a continuación: </w:t>
      </w:r>
    </w:p>
    <w:p w:rsidR="0038374C" w:rsidRPr="00996D5D" w:rsidRDefault="0038374C" w:rsidP="000837B0">
      <w:pPr>
        <w:pStyle w:val="Default"/>
        <w:ind w:left="144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Desarrollar las actividades que se requieren para la efectiva prestación de los servicios ofrecidos a </w:t>
      </w:r>
      <w:r w:rsidR="00584051" w:rsidRPr="00996D5D">
        <w:rPr>
          <w:rFonts w:asciiTheme="minorHAnsi" w:hAnsiTheme="minorHAnsi"/>
          <w:sz w:val="22"/>
          <w:szCs w:val="22"/>
        </w:rPr>
        <w:t>EL</w:t>
      </w:r>
      <w:r w:rsidRPr="00996D5D">
        <w:rPr>
          <w:rFonts w:asciiTheme="minorHAnsi" w:hAnsiTheme="minorHAnsi"/>
          <w:sz w:val="22"/>
          <w:szCs w:val="22"/>
        </w:rPr>
        <w:t xml:space="preserve"> BENEFICIARIO de conformidad con el presente </w:t>
      </w:r>
      <w:r w:rsidR="004C0B54" w:rsidRPr="00996D5D">
        <w:rPr>
          <w:rFonts w:asciiTheme="minorHAnsi" w:hAnsiTheme="minorHAnsi"/>
          <w:sz w:val="22"/>
          <w:szCs w:val="22"/>
        </w:rPr>
        <w:t>acuerdo</w:t>
      </w:r>
      <w:r w:rsidRPr="00996D5D">
        <w:rPr>
          <w:rFonts w:asciiTheme="minorHAnsi" w:hAnsiTheme="minorHAnsi"/>
          <w:sz w:val="22"/>
          <w:szCs w:val="22"/>
        </w:rPr>
        <w:t xml:space="preserve">. </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Prestar los servicios dentro del tiempo estimado en el </w:t>
      </w:r>
      <w:r w:rsidR="004C0B54" w:rsidRPr="00996D5D">
        <w:rPr>
          <w:rFonts w:asciiTheme="minorHAnsi" w:hAnsiTheme="minorHAnsi"/>
          <w:sz w:val="22"/>
          <w:szCs w:val="22"/>
        </w:rPr>
        <w:t>acuerdo</w:t>
      </w:r>
      <w:r w:rsidRPr="00996D5D">
        <w:rPr>
          <w:rFonts w:asciiTheme="minorHAnsi" w:hAnsiTheme="minorHAnsi"/>
          <w:sz w:val="22"/>
          <w:szCs w:val="22"/>
        </w:rPr>
        <w:t xml:space="preserve">. </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Transferir el conocimiento y las herramientas al BENEFICIARIO conforme a los servicios prestados.</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Cumplir con la presentación de los entregables establecidos en este </w:t>
      </w:r>
      <w:r w:rsidR="004C0B54" w:rsidRPr="00996D5D">
        <w:rPr>
          <w:rFonts w:asciiTheme="minorHAnsi" w:hAnsiTheme="minorHAnsi"/>
          <w:sz w:val="22"/>
          <w:szCs w:val="22"/>
        </w:rPr>
        <w:t>acuerdo</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Presentar a </w:t>
      </w:r>
      <w:r w:rsidR="00E70F6A">
        <w:rPr>
          <w:rFonts w:asciiTheme="minorHAnsi" w:hAnsiTheme="minorHAnsi"/>
          <w:sz w:val="22"/>
          <w:szCs w:val="22"/>
        </w:rPr>
        <w:t>Colciencias – Ministerio TIC</w:t>
      </w:r>
      <w:r w:rsidRPr="00996D5D">
        <w:rPr>
          <w:rFonts w:asciiTheme="minorHAnsi" w:hAnsiTheme="minorHAnsi"/>
          <w:sz w:val="22"/>
          <w:szCs w:val="22"/>
        </w:rPr>
        <w:t xml:space="preserve"> los entregables definidos en el presente </w:t>
      </w:r>
      <w:r w:rsidR="004C0B54" w:rsidRPr="00996D5D">
        <w:rPr>
          <w:rFonts w:asciiTheme="minorHAnsi" w:hAnsiTheme="minorHAnsi"/>
          <w:sz w:val="22"/>
          <w:szCs w:val="22"/>
        </w:rPr>
        <w:t>acuerdo</w:t>
      </w:r>
      <w:r w:rsidRPr="00996D5D">
        <w:rPr>
          <w:rFonts w:asciiTheme="minorHAnsi" w:hAnsiTheme="minorHAnsi"/>
          <w:sz w:val="22"/>
          <w:szCs w:val="22"/>
        </w:rPr>
        <w:t xml:space="preserve">. </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Asistir a las reuniones que se requieran para atender cualquier requerimiento efectuado por EL BENEFICIARIO. </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Abstenerse de realizar cualquier acto fraudulento en desarrollo del presente </w:t>
      </w:r>
      <w:r w:rsidR="004C0B54" w:rsidRPr="00996D5D">
        <w:rPr>
          <w:rFonts w:asciiTheme="minorHAnsi" w:hAnsiTheme="minorHAnsi"/>
          <w:sz w:val="22"/>
          <w:szCs w:val="22"/>
        </w:rPr>
        <w:t>acuerdo</w:t>
      </w:r>
      <w:r w:rsidRPr="00996D5D">
        <w:rPr>
          <w:rFonts w:asciiTheme="minorHAnsi" w:hAnsiTheme="minorHAnsi"/>
          <w:sz w:val="22"/>
          <w:szCs w:val="22"/>
        </w:rPr>
        <w:t>.</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Guardar absoluta reserva y no utilizar total </w:t>
      </w:r>
      <w:r w:rsidR="00D513BC" w:rsidRPr="00996D5D">
        <w:rPr>
          <w:rFonts w:asciiTheme="minorHAnsi" w:hAnsiTheme="minorHAnsi"/>
          <w:sz w:val="22"/>
          <w:szCs w:val="22"/>
        </w:rPr>
        <w:t>ni</w:t>
      </w:r>
      <w:r w:rsidRPr="00996D5D">
        <w:rPr>
          <w:rFonts w:asciiTheme="minorHAnsi" w:hAnsiTheme="minorHAnsi"/>
          <w:sz w:val="22"/>
          <w:szCs w:val="22"/>
        </w:rPr>
        <w:t xml:space="preserve"> parcialmente la información</w:t>
      </w:r>
      <w:r w:rsidR="00584051" w:rsidRPr="00996D5D">
        <w:rPr>
          <w:rFonts w:asciiTheme="minorHAnsi" w:hAnsiTheme="minorHAnsi"/>
          <w:sz w:val="22"/>
          <w:szCs w:val="22"/>
        </w:rPr>
        <w:t xml:space="preserve"> y </w:t>
      </w:r>
      <w:r w:rsidR="00455D2E" w:rsidRPr="00996D5D">
        <w:rPr>
          <w:rFonts w:asciiTheme="minorHAnsi" w:hAnsiTheme="minorHAnsi"/>
          <w:sz w:val="22"/>
          <w:szCs w:val="22"/>
        </w:rPr>
        <w:t>documentación de</w:t>
      </w:r>
      <w:r w:rsidRPr="00996D5D">
        <w:rPr>
          <w:rFonts w:asciiTheme="minorHAnsi" w:hAnsiTheme="minorHAnsi"/>
          <w:sz w:val="22"/>
          <w:szCs w:val="22"/>
        </w:rPr>
        <w:t xml:space="preserve"> carácter confidencial que reciba directa o indirectamente del BENEFICIARIO para propósitos diferentes al cumplimiento del presente </w:t>
      </w:r>
      <w:r w:rsidR="004C0B54" w:rsidRPr="00996D5D">
        <w:rPr>
          <w:rFonts w:asciiTheme="minorHAnsi" w:hAnsiTheme="minorHAnsi"/>
          <w:sz w:val="22"/>
          <w:szCs w:val="22"/>
        </w:rPr>
        <w:t>acuerdo</w:t>
      </w:r>
      <w:r w:rsidR="00584051" w:rsidRPr="00996D5D">
        <w:rPr>
          <w:rFonts w:asciiTheme="minorHAnsi" w:hAnsiTheme="minorHAnsi"/>
          <w:sz w:val="22"/>
          <w:szCs w:val="22"/>
        </w:rPr>
        <w:t>.</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584051">
      <w:pPr>
        <w:pStyle w:val="Default"/>
        <w:ind w:left="720"/>
        <w:jc w:val="both"/>
        <w:rPr>
          <w:rFonts w:asciiTheme="minorHAnsi" w:hAnsiTheme="minorHAnsi"/>
          <w:sz w:val="22"/>
          <w:szCs w:val="22"/>
        </w:rPr>
      </w:pPr>
      <w:r w:rsidRPr="00996D5D">
        <w:rPr>
          <w:rFonts w:asciiTheme="minorHAnsi" w:hAnsiTheme="minorHAnsi"/>
          <w:sz w:val="22"/>
          <w:szCs w:val="22"/>
        </w:rPr>
        <w:t xml:space="preserve">Poner a disposición del BENEFICIARIO el equipo de trabajo ofrecido en su </w:t>
      </w:r>
      <w:r w:rsidR="00B2657E" w:rsidRPr="00996D5D">
        <w:rPr>
          <w:rFonts w:asciiTheme="minorHAnsi" w:hAnsiTheme="minorHAnsi"/>
          <w:sz w:val="22"/>
          <w:szCs w:val="22"/>
        </w:rPr>
        <w:t>Postulación</w:t>
      </w:r>
      <w:r w:rsidR="00B2657E">
        <w:rPr>
          <w:rFonts w:asciiTheme="minorHAnsi" w:hAnsiTheme="minorHAnsi"/>
          <w:sz w:val="22"/>
          <w:szCs w:val="22"/>
        </w:rPr>
        <w:t xml:space="preserve"> (</w:t>
      </w:r>
      <w:r w:rsidR="00B2657E" w:rsidRPr="00B2657E">
        <w:rPr>
          <w:rFonts w:asciiTheme="minorHAnsi" w:hAnsiTheme="minorHAnsi"/>
          <w:sz w:val="22"/>
          <w:szCs w:val="22"/>
        </w:rPr>
        <w:t>la Invitación realizada a través de la página de Colciencias el miércoles 26 abril 2017, que consistió en crear un BANCO DE REDACTORES DE PATENTES</w:t>
      </w:r>
      <w:r w:rsidR="00B2657E">
        <w:rPr>
          <w:rFonts w:asciiTheme="minorHAnsi" w:hAnsiTheme="minorHAnsi"/>
          <w:sz w:val="22"/>
          <w:szCs w:val="22"/>
        </w:rPr>
        <w:t>)</w:t>
      </w:r>
      <w:r w:rsidRPr="00996D5D">
        <w:rPr>
          <w:rFonts w:asciiTheme="minorHAnsi" w:hAnsiTheme="minorHAnsi"/>
          <w:sz w:val="22"/>
          <w:szCs w:val="22"/>
        </w:rPr>
        <w:t>, garantizando que sea éste el que efectivamente preste el respectivo servicio</w:t>
      </w:r>
      <w:r w:rsidR="00584051" w:rsidRPr="00996D5D">
        <w:rPr>
          <w:rFonts w:asciiTheme="minorHAnsi" w:hAnsiTheme="minorHAnsi"/>
          <w:sz w:val="22"/>
          <w:szCs w:val="22"/>
        </w:rPr>
        <w:t>.</w:t>
      </w:r>
    </w:p>
    <w:p w:rsidR="00D11E27" w:rsidRPr="00996D5D" w:rsidRDefault="00D11E27" w:rsidP="00584051">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Pagar oportunamente los salarios y prestaciones sociales de los profesionales empleados para la prestación del servicio, debiendo mantenerlos vinculados al sistema de seguridad social en el régimen de salud, pensiones y riesgos profesionales. Así mismo, pagar cumplidamente los honorarios de los asesores independientes que se contraten para el desarrollo del objeto del presente </w:t>
      </w:r>
      <w:r w:rsidR="004C0B54" w:rsidRPr="00996D5D">
        <w:rPr>
          <w:rFonts w:asciiTheme="minorHAnsi" w:hAnsiTheme="minorHAnsi"/>
          <w:sz w:val="22"/>
          <w:szCs w:val="22"/>
        </w:rPr>
        <w:t>acuerdo</w:t>
      </w:r>
      <w:r w:rsidRPr="00996D5D">
        <w:rPr>
          <w:rFonts w:asciiTheme="minorHAnsi" w:hAnsiTheme="minorHAnsi"/>
          <w:sz w:val="22"/>
          <w:szCs w:val="22"/>
        </w:rPr>
        <w:t xml:space="preserve"> </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Responder por las reclamaciones o perjuicios qu</w:t>
      </w:r>
      <w:r w:rsidR="00351C64">
        <w:rPr>
          <w:rFonts w:asciiTheme="minorHAnsi" w:hAnsiTheme="minorHAnsi"/>
          <w:sz w:val="22"/>
          <w:szCs w:val="22"/>
        </w:rPr>
        <w:t>e eventualmente EL BENEFICIARIO</w:t>
      </w:r>
      <w:r w:rsidR="00E70F6A">
        <w:rPr>
          <w:rFonts w:asciiTheme="minorHAnsi" w:hAnsiTheme="minorHAnsi"/>
          <w:sz w:val="22"/>
          <w:szCs w:val="22"/>
        </w:rPr>
        <w:t xml:space="preserve"> le reclame a Colciencias – Ministerio TIC </w:t>
      </w:r>
      <w:r w:rsidRPr="00996D5D">
        <w:rPr>
          <w:rFonts w:asciiTheme="minorHAnsi" w:hAnsiTheme="minorHAnsi"/>
          <w:sz w:val="22"/>
          <w:szCs w:val="22"/>
        </w:rPr>
        <w:t>y que se le hubieran causado como consecuencia de</w:t>
      </w:r>
      <w:r w:rsidR="00584051" w:rsidRPr="00996D5D">
        <w:rPr>
          <w:rFonts w:asciiTheme="minorHAnsi" w:hAnsiTheme="minorHAnsi"/>
          <w:sz w:val="22"/>
          <w:szCs w:val="22"/>
        </w:rPr>
        <w:t xml:space="preserve">l incumplimiento de sus obligaciones. </w:t>
      </w:r>
    </w:p>
    <w:p w:rsidR="0038374C" w:rsidRPr="00996D5D" w:rsidRDefault="0038374C" w:rsidP="000837B0">
      <w:pPr>
        <w:pStyle w:val="Default"/>
        <w:ind w:left="720"/>
        <w:jc w:val="both"/>
        <w:rPr>
          <w:rFonts w:asciiTheme="minorHAnsi" w:hAnsiTheme="minorHAnsi"/>
          <w:sz w:val="22"/>
          <w:szCs w:val="22"/>
        </w:rPr>
      </w:pP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Cumplir con todas las obligaciones establecidas en la Ley 1581 de 2012, así como en las </w:t>
      </w:r>
      <w:r w:rsidRPr="00996D5D">
        <w:rPr>
          <w:rFonts w:asciiTheme="minorHAnsi" w:hAnsiTheme="minorHAnsi"/>
          <w:sz w:val="22"/>
          <w:szCs w:val="22"/>
        </w:rPr>
        <w:lastRenderedPageBreak/>
        <w:t xml:space="preserve">demás normas en materia de protección de datos personales. En especial contar con las respectivas autorizaciones tanto para la construcción de bases de datos como para cualquier otra actividad que se entienda como tratamiento de datos personales de acuerdo con lo establecido en la mencionada ley, teniendo especial atención al tratamiento de datos biométricos. Para el efecto, EL </w:t>
      </w:r>
      <w:r w:rsidR="00217711">
        <w:rPr>
          <w:rFonts w:asciiTheme="minorHAnsi" w:hAnsiTheme="minorHAnsi"/>
          <w:sz w:val="22"/>
          <w:szCs w:val="22"/>
        </w:rPr>
        <w:t>PRESTADOR DE SERVICIOS</w:t>
      </w:r>
      <w:r w:rsidRPr="00996D5D">
        <w:rPr>
          <w:rFonts w:asciiTheme="minorHAnsi" w:hAnsiTheme="minorHAnsi"/>
          <w:sz w:val="22"/>
          <w:szCs w:val="22"/>
        </w:rPr>
        <w:t xml:space="preserve"> deberá contar con las autorizaciones expresas para la filmación de los videos que se generen en ejecución del </w:t>
      </w:r>
      <w:r w:rsidR="00D05A27" w:rsidRPr="00996D5D">
        <w:rPr>
          <w:rFonts w:asciiTheme="minorHAnsi" w:hAnsiTheme="minorHAnsi"/>
          <w:sz w:val="22"/>
          <w:szCs w:val="22"/>
        </w:rPr>
        <w:t>acuerdo</w:t>
      </w:r>
      <w:r w:rsidRPr="00996D5D">
        <w:rPr>
          <w:rFonts w:asciiTheme="minorHAnsi" w:hAnsiTheme="minorHAnsi"/>
          <w:sz w:val="22"/>
          <w:szCs w:val="22"/>
        </w:rPr>
        <w:t xml:space="preserve"> o cualquier otro tipo de recolección de datos de este tipo. </w:t>
      </w:r>
    </w:p>
    <w:p w:rsidR="0038374C" w:rsidRPr="00996D5D" w:rsidRDefault="00217711" w:rsidP="000837B0">
      <w:pPr>
        <w:pStyle w:val="Default"/>
        <w:ind w:left="720"/>
        <w:jc w:val="both"/>
        <w:rPr>
          <w:rFonts w:asciiTheme="minorHAnsi" w:hAnsiTheme="minorHAnsi"/>
          <w:sz w:val="22"/>
          <w:szCs w:val="22"/>
        </w:rPr>
      </w:pPr>
      <w:r>
        <w:rPr>
          <w:rFonts w:asciiTheme="minorHAnsi" w:hAnsiTheme="minorHAnsi"/>
          <w:sz w:val="22"/>
          <w:szCs w:val="22"/>
        </w:rPr>
        <w:t xml:space="preserve"> </w:t>
      </w:r>
    </w:p>
    <w:p w:rsidR="0038374C" w:rsidRPr="00996D5D" w:rsidRDefault="0038374C" w:rsidP="000837B0">
      <w:pPr>
        <w:pStyle w:val="Default"/>
        <w:numPr>
          <w:ilvl w:val="0"/>
          <w:numId w:val="1"/>
        </w:numPr>
        <w:jc w:val="both"/>
        <w:rPr>
          <w:rFonts w:asciiTheme="minorHAnsi" w:hAnsiTheme="minorHAnsi"/>
          <w:sz w:val="22"/>
          <w:szCs w:val="22"/>
        </w:rPr>
      </w:pPr>
      <w:r w:rsidRPr="00996D5D">
        <w:rPr>
          <w:rFonts w:asciiTheme="minorHAnsi" w:hAnsiTheme="minorHAnsi"/>
          <w:sz w:val="22"/>
          <w:szCs w:val="22"/>
        </w:rPr>
        <w:t xml:space="preserve">Cumplir con las demás obligaciones inherentes al objeto del presente </w:t>
      </w:r>
      <w:r w:rsidR="004C0B54" w:rsidRPr="00996D5D">
        <w:rPr>
          <w:rFonts w:asciiTheme="minorHAnsi" w:hAnsiTheme="minorHAnsi"/>
          <w:sz w:val="22"/>
          <w:szCs w:val="22"/>
        </w:rPr>
        <w:t>acuerdo</w:t>
      </w:r>
      <w:r w:rsidRPr="00996D5D">
        <w:rPr>
          <w:rFonts w:asciiTheme="minorHAnsi" w:hAnsiTheme="minorHAnsi"/>
          <w:sz w:val="22"/>
          <w:szCs w:val="22"/>
        </w:rPr>
        <w:t xml:space="preserve">. </w:t>
      </w:r>
    </w:p>
    <w:p w:rsidR="00A370BC" w:rsidRPr="00996D5D" w:rsidRDefault="00A370BC" w:rsidP="000837B0">
      <w:pPr>
        <w:pStyle w:val="Default"/>
        <w:ind w:left="360"/>
        <w:jc w:val="both"/>
        <w:rPr>
          <w:rFonts w:asciiTheme="minorHAnsi" w:hAnsiTheme="minorHAnsi"/>
          <w:sz w:val="22"/>
          <w:szCs w:val="22"/>
        </w:rPr>
      </w:pPr>
    </w:p>
    <w:p w:rsidR="008E5B43" w:rsidRPr="00996D5D" w:rsidRDefault="006B669F" w:rsidP="000837B0">
      <w:pPr>
        <w:pStyle w:val="Prrafodelista"/>
        <w:spacing w:after="0" w:line="240" w:lineRule="auto"/>
        <w:ind w:firstLine="696"/>
        <w:jc w:val="both"/>
        <w:rPr>
          <w:b/>
        </w:rPr>
      </w:pPr>
      <w:r w:rsidRPr="00996D5D">
        <w:rPr>
          <w:b/>
        </w:rPr>
        <w:t>(Incluir obligaciones particulares)</w:t>
      </w:r>
    </w:p>
    <w:p w:rsidR="006B669F" w:rsidRPr="00996D5D" w:rsidRDefault="006B669F" w:rsidP="000837B0">
      <w:pPr>
        <w:pStyle w:val="Prrafodelista"/>
        <w:spacing w:after="0" w:line="240" w:lineRule="auto"/>
        <w:ind w:firstLine="696"/>
        <w:jc w:val="both"/>
        <w:rPr>
          <w:b/>
        </w:rPr>
      </w:pPr>
    </w:p>
    <w:p w:rsidR="00FA167C" w:rsidRPr="00996D5D" w:rsidRDefault="00D513BC" w:rsidP="000837B0">
      <w:pPr>
        <w:spacing w:after="0" w:line="240" w:lineRule="auto"/>
        <w:jc w:val="both"/>
        <w:rPr>
          <w:b/>
        </w:rPr>
      </w:pPr>
      <w:r w:rsidRPr="00996D5D">
        <w:rPr>
          <w:b/>
        </w:rPr>
        <w:t xml:space="preserve">DÉCIMA </w:t>
      </w:r>
      <w:r w:rsidR="004D7243" w:rsidRPr="00996D5D">
        <w:rPr>
          <w:b/>
        </w:rPr>
        <w:t>OBLIGACIONES</w:t>
      </w:r>
      <w:r w:rsidR="00AB71C9" w:rsidRPr="00996D5D">
        <w:rPr>
          <w:b/>
        </w:rPr>
        <w:t xml:space="preserve"> </w:t>
      </w:r>
      <w:r w:rsidR="00B426DD" w:rsidRPr="00996D5D">
        <w:rPr>
          <w:b/>
        </w:rPr>
        <w:t>DEL BENEFICIARIO</w:t>
      </w:r>
      <w:r w:rsidR="004D7243" w:rsidRPr="00996D5D">
        <w:rPr>
          <w:b/>
        </w:rPr>
        <w:t>:</w:t>
      </w:r>
      <w:r w:rsidR="00FA167C" w:rsidRPr="00996D5D">
        <w:rPr>
          <w:b/>
        </w:rPr>
        <w:t xml:space="preserve"> </w:t>
      </w:r>
    </w:p>
    <w:p w:rsidR="00971300" w:rsidRPr="00996D5D" w:rsidRDefault="00971300" w:rsidP="000837B0">
      <w:pPr>
        <w:pStyle w:val="Prrafodelista"/>
        <w:spacing w:after="0" w:line="240" w:lineRule="auto"/>
        <w:jc w:val="both"/>
        <w:rPr>
          <w:b/>
        </w:rPr>
      </w:pPr>
    </w:p>
    <w:p w:rsidR="00E70F6A" w:rsidRPr="00E70F6A" w:rsidRDefault="00584051" w:rsidP="00E70F6A">
      <w:pPr>
        <w:pStyle w:val="Prrafodelista"/>
        <w:numPr>
          <w:ilvl w:val="0"/>
          <w:numId w:val="24"/>
        </w:numPr>
        <w:spacing w:after="0" w:line="240" w:lineRule="auto"/>
        <w:jc w:val="both"/>
      </w:pPr>
      <w:r w:rsidRPr="00E70F6A">
        <w:rPr>
          <w:rFonts w:cs="Calibri"/>
          <w:color w:val="000000"/>
        </w:rPr>
        <w:t>Suministrar toda la información que s</w:t>
      </w:r>
      <w:r w:rsidR="00217711">
        <w:rPr>
          <w:rFonts w:cs="Calibri"/>
          <w:color w:val="000000"/>
        </w:rPr>
        <w:t>e requiera para que el prestador</w:t>
      </w:r>
      <w:r w:rsidRPr="00E70F6A">
        <w:rPr>
          <w:rFonts w:cs="Calibri"/>
          <w:color w:val="000000"/>
        </w:rPr>
        <w:t xml:space="preserve"> del servicio de redacción de patentes pueda adelantar el trámite respectivo ante</w:t>
      </w:r>
      <w:r w:rsidR="00E70F6A" w:rsidRPr="00E70F6A">
        <w:rPr>
          <w:rFonts w:cs="Calibri"/>
          <w:color w:val="000000"/>
        </w:rPr>
        <w:t xml:space="preserve"> la oficina nacional, que para el caso colombiano es la Superintendencia de Industria y Comercio - SIC, y/o por vía internacional que corresponde a una solicitud PCT ante la Organización Mundial de la Propiedad Intelectual – OMPI</w:t>
      </w:r>
      <w:r w:rsidR="00E70F6A">
        <w:rPr>
          <w:rFonts w:cs="Calibri"/>
          <w:color w:val="000000"/>
        </w:rPr>
        <w:t>.</w:t>
      </w:r>
    </w:p>
    <w:p w:rsidR="00AC1EF5" w:rsidRPr="00996D5D" w:rsidRDefault="00AC1EF5" w:rsidP="007E577C">
      <w:pPr>
        <w:pStyle w:val="Prrafodelista"/>
        <w:numPr>
          <w:ilvl w:val="0"/>
          <w:numId w:val="24"/>
        </w:numPr>
        <w:spacing w:after="0" w:line="240" w:lineRule="auto"/>
        <w:ind w:left="714" w:hanging="357"/>
        <w:jc w:val="both"/>
      </w:pPr>
      <w:r w:rsidRPr="00996D5D">
        <w:t xml:space="preserve">Disponer como mínimo de una persona responsable para interactuar con el </w:t>
      </w:r>
      <w:r w:rsidR="00217711">
        <w:t>prestador</w:t>
      </w:r>
      <w:r w:rsidRPr="00996D5D">
        <w:t xml:space="preserve"> del servicio y con </w:t>
      </w:r>
      <w:r w:rsidR="00E70F6A">
        <w:t>Colciencias – Ministerio TIC</w:t>
      </w:r>
      <w:r w:rsidRPr="00996D5D">
        <w:t>, para participar en el proceso de la redacción y el trámite general de la patente.</w:t>
      </w:r>
      <w:r w:rsidR="00584051" w:rsidRPr="00996D5D">
        <w:t xml:space="preserve"> </w:t>
      </w:r>
    </w:p>
    <w:p w:rsidR="00AB71C9" w:rsidRPr="00996D5D" w:rsidRDefault="00AB71C9" w:rsidP="00584051">
      <w:pPr>
        <w:pStyle w:val="Default"/>
        <w:numPr>
          <w:ilvl w:val="0"/>
          <w:numId w:val="24"/>
        </w:numPr>
        <w:ind w:left="714" w:hanging="357"/>
        <w:jc w:val="both"/>
        <w:rPr>
          <w:rFonts w:asciiTheme="minorHAnsi" w:hAnsiTheme="minorHAnsi"/>
          <w:sz w:val="22"/>
          <w:szCs w:val="22"/>
        </w:rPr>
      </w:pPr>
      <w:r w:rsidRPr="00996D5D">
        <w:rPr>
          <w:rFonts w:asciiTheme="minorHAnsi" w:hAnsiTheme="minorHAnsi"/>
          <w:sz w:val="22"/>
          <w:szCs w:val="22"/>
        </w:rPr>
        <w:t xml:space="preserve">Firmar el control de asistencia de las sesiones de trabajo realizadas con el </w:t>
      </w:r>
      <w:r w:rsidR="00E70F6A">
        <w:rPr>
          <w:rFonts w:asciiTheme="minorHAnsi" w:hAnsiTheme="minorHAnsi"/>
          <w:sz w:val="22"/>
          <w:szCs w:val="22"/>
        </w:rPr>
        <w:t>PRESTADOR DE SERVICIOS</w:t>
      </w:r>
      <w:r w:rsidRPr="00996D5D">
        <w:rPr>
          <w:rFonts w:asciiTheme="minorHAnsi" w:hAnsiTheme="minorHAnsi"/>
          <w:sz w:val="22"/>
          <w:szCs w:val="22"/>
        </w:rPr>
        <w:t xml:space="preserve"> de acuerdo a las condiciones pactadas y consignadas </w:t>
      </w:r>
      <w:r w:rsidR="00203DFF" w:rsidRPr="00996D5D">
        <w:rPr>
          <w:rFonts w:asciiTheme="minorHAnsi" w:hAnsiTheme="minorHAnsi"/>
          <w:sz w:val="22"/>
          <w:szCs w:val="22"/>
        </w:rPr>
        <w:t xml:space="preserve">en el presente </w:t>
      </w:r>
      <w:r w:rsidR="004C0B54" w:rsidRPr="00996D5D">
        <w:rPr>
          <w:rFonts w:asciiTheme="minorHAnsi" w:hAnsiTheme="minorHAnsi"/>
          <w:sz w:val="22"/>
          <w:szCs w:val="22"/>
        </w:rPr>
        <w:t>acuerdo</w:t>
      </w:r>
      <w:r w:rsidR="00203DFF" w:rsidRPr="00996D5D">
        <w:rPr>
          <w:rFonts w:asciiTheme="minorHAnsi" w:hAnsiTheme="minorHAnsi"/>
          <w:sz w:val="22"/>
          <w:szCs w:val="22"/>
        </w:rPr>
        <w:t>.</w:t>
      </w:r>
    </w:p>
    <w:p w:rsidR="00AB71C9" w:rsidRPr="00996D5D" w:rsidRDefault="00AB71C9" w:rsidP="00584051">
      <w:pPr>
        <w:pStyle w:val="Default"/>
        <w:numPr>
          <w:ilvl w:val="0"/>
          <w:numId w:val="24"/>
        </w:numPr>
        <w:ind w:left="714" w:hanging="357"/>
        <w:jc w:val="both"/>
        <w:rPr>
          <w:rFonts w:asciiTheme="minorHAnsi" w:hAnsiTheme="minorHAnsi"/>
          <w:sz w:val="22"/>
          <w:szCs w:val="22"/>
        </w:rPr>
      </w:pPr>
      <w:r w:rsidRPr="00996D5D">
        <w:rPr>
          <w:rFonts w:asciiTheme="minorHAnsi" w:hAnsiTheme="minorHAnsi"/>
          <w:sz w:val="22"/>
          <w:szCs w:val="22"/>
        </w:rPr>
        <w:t xml:space="preserve">Presentar a </w:t>
      </w:r>
      <w:r w:rsidR="00AB03E2">
        <w:rPr>
          <w:rFonts w:asciiTheme="minorHAnsi" w:hAnsiTheme="minorHAnsi"/>
          <w:sz w:val="22"/>
          <w:szCs w:val="22"/>
        </w:rPr>
        <w:t>Colciencias – Ministerio TIC</w:t>
      </w:r>
      <w:r w:rsidRPr="00996D5D">
        <w:rPr>
          <w:rFonts w:asciiTheme="minorHAnsi" w:hAnsiTheme="minorHAnsi"/>
          <w:sz w:val="22"/>
          <w:szCs w:val="22"/>
        </w:rPr>
        <w:t xml:space="preserve"> la evaluación del servicio prestado por EL </w:t>
      </w:r>
      <w:r w:rsidR="00AB03E2">
        <w:rPr>
          <w:rFonts w:asciiTheme="minorHAnsi" w:hAnsiTheme="minorHAnsi"/>
          <w:sz w:val="22"/>
          <w:szCs w:val="22"/>
        </w:rPr>
        <w:t>PRESTADOR DE SERVICIOS</w:t>
      </w:r>
      <w:r w:rsidRPr="00996D5D">
        <w:rPr>
          <w:rFonts w:asciiTheme="minorHAnsi" w:hAnsiTheme="minorHAnsi"/>
          <w:sz w:val="22"/>
          <w:szCs w:val="22"/>
        </w:rPr>
        <w:t>.</w:t>
      </w:r>
    </w:p>
    <w:p w:rsidR="00AB71C9" w:rsidRPr="00996D5D" w:rsidRDefault="00AB71C9" w:rsidP="00584051">
      <w:pPr>
        <w:pStyle w:val="Default"/>
        <w:numPr>
          <w:ilvl w:val="0"/>
          <w:numId w:val="24"/>
        </w:numPr>
        <w:ind w:left="714" w:hanging="357"/>
        <w:jc w:val="both"/>
        <w:rPr>
          <w:rFonts w:asciiTheme="minorHAnsi" w:hAnsiTheme="minorHAnsi"/>
          <w:sz w:val="22"/>
          <w:szCs w:val="22"/>
        </w:rPr>
      </w:pPr>
      <w:r w:rsidRPr="00996D5D">
        <w:rPr>
          <w:rFonts w:asciiTheme="minorHAnsi" w:hAnsiTheme="minorHAnsi"/>
          <w:sz w:val="22"/>
          <w:szCs w:val="22"/>
        </w:rPr>
        <w:t xml:space="preserve">Informar a </w:t>
      </w:r>
      <w:r w:rsidR="00AB03E2">
        <w:rPr>
          <w:rFonts w:asciiTheme="minorHAnsi" w:hAnsiTheme="minorHAnsi"/>
          <w:sz w:val="22"/>
          <w:szCs w:val="22"/>
        </w:rPr>
        <w:t>Colciencias – Ministerio TIC</w:t>
      </w:r>
      <w:r w:rsidRPr="00996D5D">
        <w:rPr>
          <w:rFonts w:asciiTheme="minorHAnsi" w:hAnsiTheme="minorHAnsi"/>
          <w:sz w:val="22"/>
          <w:szCs w:val="22"/>
        </w:rPr>
        <w:t xml:space="preserve"> el desempeño, disposición y compromiso del </w:t>
      </w:r>
      <w:r w:rsidR="00AB03E2">
        <w:rPr>
          <w:rFonts w:asciiTheme="minorHAnsi" w:hAnsiTheme="minorHAnsi"/>
          <w:sz w:val="22"/>
          <w:szCs w:val="22"/>
        </w:rPr>
        <w:t>PRESTADOR DE SERVICIOS</w:t>
      </w:r>
      <w:r w:rsidRPr="00996D5D">
        <w:rPr>
          <w:rFonts w:asciiTheme="minorHAnsi" w:hAnsiTheme="minorHAnsi"/>
          <w:sz w:val="22"/>
          <w:szCs w:val="22"/>
        </w:rPr>
        <w:t>.</w:t>
      </w:r>
      <w:r w:rsidR="00AB03E2">
        <w:rPr>
          <w:rFonts w:asciiTheme="minorHAnsi" w:hAnsiTheme="minorHAnsi"/>
          <w:sz w:val="22"/>
          <w:szCs w:val="22"/>
        </w:rPr>
        <w:t xml:space="preserve"> </w:t>
      </w:r>
    </w:p>
    <w:p w:rsidR="00584051" w:rsidRPr="00996D5D" w:rsidRDefault="00AC1EF5" w:rsidP="00584051">
      <w:pPr>
        <w:pStyle w:val="Default"/>
        <w:numPr>
          <w:ilvl w:val="0"/>
          <w:numId w:val="24"/>
        </w:numPr>
        <w:ind w:left="714" w:hanging="357"/>
        <w:jc w:val="both"/>
        <w:rPr>
          <w:rFonts w:asciiTheme="minorHAnsi" w:hAnsiTheme="minorHAnsi"/>
          <w:sz w:val="22"/>
          <w:szCs w:val="22"/>
        </w:rPr>
      </w:pPr>
      <w:r w:rsidRPr="00996D5D">
        <w:rPr>
          <w:rFonts w:asciiTheme="minorHAnsi" w:hAnsiTheme="minorHAnsi"/>
          <w:sz w:val="22"/>
          <w:szCs w:val="22"/>
        </w:rPr>
        <w:t xml:space="preserve">Reconocer y pagar al </w:t>
      </w:r>
      <w:r w:rsidR="00AB03E2">
        <w:rPr>
          <w:rFonts w:asciiTheme="minorHAnsi" w:hAnsiTheme="minorHAnsi"/>
          <w:sz w:val="22"/>
          <w:szCs w:val="22"/>
        </w:rPr>
        <w:t>PRESTADOR DE SERVICIOS</w:t>
      </w:r>
      <w:r w:rsidR="00AB71C9" w:rsidRPr="00996D5D">
        <w:rPr>
          <w:rFonts w:asciiTheme="minorHAnsi" w:hAnsiTheme="minorHAnsi"/>
          <w:sz w:val="22"/>
          <w:szCs w:val="22"/>
        </w:rPr>
        <w:t xml:space="preserve"> </w:t>
      </w:r>
      <w:r w:rsidR="00B2657E">
        <w:rPr>
          <w:rFonts w:asciiTheme="minorHAnsi" w:hAnsiTheme="minorHAnsi"/>
          <w:sz w:val="22"/>
          <w:szCs w:val="22"/>
        </w:rPr>
        <w:t>el porcentaje de contrapartida</w:t>
      </w:r>
      <w:r w:rsidR="00AB71C9" w:rsidRPr="00996D5D">
        <w:rPr>
          <w:rFonts w:asciiTheme="minorHAnsi" w:hAnsiTheme="minorHAnsi"/>
          <w:sz w:val="22"/>
          <w:szCs w:val="22"/>
        </w:rPr>
        <w:t xml:space="preserve"> que le corresponda </w:t>
      </w:r>
      <w:r w:rsidR="00B2657E" w:rsidRPr="00996D5D">
        <w:rPr>
          <w:rFonts w:asciiTheme="minorHAnsi" w:hAnsiTheme="minorHAnsi"/>
          <w:sz w:val="22"/>
          <w:szCs w:val="22"/>
        </w:rPr>
        <w:t>conforme con</w:t>
      </w:r>
      <w:r w:rsidR="004C0B54" w:rsidRPr="00996D5D">
        <w:rPr>
          <w:rFonts w:asciiTheme="minorHAnsi" w:hAnsiTheme="minorHAnsi"/>
          <w:sz w:val="22"/>
          <w:szCs w:val="22"/>
        </w:rPr>
        <w:t xml:space="preserve"> el numeral sexto </w:t>
      </w:r>
      <w:r w:rsidR="00AB71C9" w:rsidRPr="00996D5D">
        <w:rPr>
          <w:rFonts w:asciiTheme="minorHAnsi" w:hAnsiTheme="minorHAnsi"/>
          <w:sz w:val="22"/>
          <w:szCs w:val="22"/>
        </w:rPr>
        <w:t xml:space="preserve">de acuerdo con lo establecido en el </w:t>
      </w:r>
      <w:r w:rsidR="00203DFF" w:rsidRPr="00996D5D">
        <w:rPr>
          <w:rFonts w:asciiTheme="minorHAnsi" w:hAnsiTheme="minorHAnsi"/>
          <w:sz w:val="22"/>
          <w:szCs w:val="22"/>
        </w:rPr>
        <w:t xml:space="preserve">presente </w:t>
      </w:r>
      <w:r w:rsidR="004C0B54" w:rsidRPr="00996D5D">
        <w:rPr>
          <w:rFonts w:asciiTheme="minorHAnsi" w:hAnsiTheme="minorHAnsi"/>
          <w:sz w:val="22"/>
          <w:szCs w:val="22"/>
        </w:rPr>
        <w:t>acuerdo</w:t>
      </w:r>
      <w:r w:rsidR="00AB71C9" w:rsidRPr="00996D5D">
        <w:rPr>
          <w:rFonts w:asciiTheme="minorHAnsi" w:hAnsiTheme="minorHAnsi"/>
          <w:sz w:val="22"/>
          <w:szCs w:val="22"/>
        </w:rPr>
        <w:t xml:space="preserve">, previamente validado por </w:t>
      </w:r>
      <w:r w:rsidR="00AB03E2">
        <w:rPr>
          <w:rFonts w:asciiTheme="minorHAnsi" w:hAnsiTheme="minorHAnsi"/>
          <w:sz w:val="22"/>
          <w:szCs w:val="22"/>
        </w:rPr>
        <w:t>Colciencias – Ministerio TIC</w:t>
      </w:r>
      <w:r w:rsidR="00AB71C9" w:rsidRPr="00996D5D">
        <w:rPr>
          <w:rFonts w:asciiTheme="minorHAnsi" w:hAnsiTheme="minorHAnsi"/>
          <w:sz w:val="22"/>
          <w:szCs w:val="22"/>
        </w:rPr>
        <w:t>.</w:t>
      </w:r>
      <w:r w:rsidR="00AB03E2">
        <w:rPr>
          <w:rFonts w:asciiTheme="minorHAnsi" w:hAnsiTheme="minorHAnsi"/>
          <w:sz w:val="22"/>
          <w:szCs w:val="22"/>
        </w:rPr>
        <w:t xml:space="preserve"> </w:t>
      </w:r>
    </w:p>
    <w:p w:rsidR="00B2657E" w:rsidRDefault="00AB71C9" w:rsidP="004C0B54">
      <w:pPr>
        <w:pStyle w:val="Default"/>
        <w:numPr>
          <w:ilvl w:val="0"/>
          <w:numId w:val="24"/>
        </w:numPr>
        <w:ind w:left="714" w:hanging="357"/>
        <w:jc w:val="both"/>
        <w:rPr>
          <w:rFonts w:asciiTheme="minorHAnsi" w:hAnsiTheme="minorHAnsi"/>
          <w:sz w:val="22"/>
          <w:szCs w:val="22"/>
        </w:rPr>
      </w:pPr>
      <w:r w:rsidRPr="00996D5D">
        <w:rPr>
          <w:rFonts w:asciiTheme="minorHAnsi" w:hAnsiTheme="minorHAnsi"/>
          <w:sz w:val="22"/>
          <w:szCs w:val="22"/>
        </w:rPr>
        <w:t xml:space="preserve">Asumir por su cuenta y riesgo los gastos no especificados y/o no </w:t>
      </w:r>
      <w:r w:rsidR="00B2657E" w:rsidRPr="00996D5D">
        <w:rPr>
          <w:rFonts w:asciiTheme="minorHAnsi" w:hAnsiTheme="minorHAnsi"/>
          <w:sz w:val="22"/>
          <w:szCs w:val="22"/>
        </w:rPr>
        <w:t>cubiertos por</w:t>
      </w:r>
      <w:r w:rsidRPr="00996D5D">
        <w:rPr>
          <w:rFonts w:asciiTheme="minorHAnsi" w:hAnsiTheme="minorHAnsi"/>
          <w:sz w:val="22"/>
          <w:szCs w:val="22"/>
        </w:rPr>
        <w:t xml:space="preserve"> </w:t>
      </w:r>
      <w:r w:rsidR="00AB03E2">
        <w:rPr>
          <w:rFonts w:asciiTheme="minorHAnsi" w:hAnsiTheme="minorHAnsi"/>
          <w:sz w:val="22"/>
          <w:szCs w:val="22"/>
        </w:rPr>
        <w:t xml:space="preserve">Colciencias – Ministerio </w:t>
      </w:r>
      <w:r w:rsidR="00B2657E">
        <w:rPr>
          <w:rFonts w:asciiTheme="minorHAnsi" w:hAnsiTheme="minorHAnsi"/>
          <w:sz w:val="22"/>
          <w:szCs w:val="22"/>
        </w:rPr>
        <w:t>TIC y</w:t>
      </w:r>
      <w:r w:rsidR="00AB03E2">
        <w:rPr>
          <w:rFonts w:asciiTheme="minorHAnsi" w:hAnsiTheme="minorHAnsi"/>
          <w:sz w:val="22"/>
          <w:szCs w:val="22"/>
        </w:rPr>
        <w:t>/</w:t>
      </w:r>
      <w:r w:rsidR="00B2657E">
        <w:rPr>
          <w:rFonts w:asciiTheme="minorHAnsi" w:hAnsiTheme="minorHAnsi"/>
          <w:sz w:val="22"/>
          <w:szCs w:val="22"/>
        </w:rPr>
        <w:t>o otros</w:t>
      </w:r>
      <w:r w:rsidR="00AB03E2">
        <w:rPr>
          <w:rFonts w:asciiTheme="minorHAnsi" w:hAnsiTheme="minorHAnsi"/>
          <w:sz w:val="22"/>
          <w:szCs w:val="22"/>
        </w:rPr>
        <w:t xml:space="preserve"> </w:t>
      </w:r>
      <w:r w:rsidR="00AC1EF5" w:rsidRPr="00996D5D">
        <w:rPr>
          <w:rFonts w:asciiTheme="minorHAnsi" w:hAnsiTheme="minorHAnsi"/>
          <w:sz w:val="22"/>
          <w:szCs w:val="22"/>
        </w:rPr>
        <w:t xml:space="preserve">rubros que no son asumidos por la </w:t>
      </w:r>
      <w:r w:rsidR="00AB03E2">
        <w:rPr>
          <w:rFonts w:asciiTheme="minorHAnsi" w:hAnsiTheme="minorHAnsi"/>
          <w:sz w:val="22"/>
          <w:szCs w:val="22"/>
        </w:rPr>
        <w:t>Colciencias – Ministerio TIC</w:t>
      </w:r>
      <w:r w:rsidR="00B2657E">
        <w:rPr>
          <w:rFonts w:asciiTheme="minorHAnsi" w:hAnsiTheme="minorHAnsi"/>
          <w:sz w:val="22"/>
          <w:szCs w:val="22"/>
        </w:rPr>
        <w:t>.</w:t>
      </w:r>
    </w:p>
    <w:p w:rsidR="00D513BC" w:rsidRPr="00996D5D" w:rsidRDefault="00D513BC" w:rsidP="004C0B54">
      <w:pPr>
        <w:pStyle w:val="Default"/>
        <w:numPr>
          <w:ilvl w:val="0"/>
          <w:numId w:val="24"/>
        </w:numPr>
        <w:ind w:left="714" w:hanging="357"/>
        <w:jc w:val="both"/>
        <w:rPr>
          <w:rFonts w:asciiTheme="minorHAnsi" w:hAnsiTheme="minorHAnsi"/>
          <w:sz w:val="22"/>
          <w:szCs w:val="22"/>
        </w:rPr>
      </w:pPr>
      <w:r w:rsidRPr="00996D5D">
        <w:rPr>
          <w:rFonts w:asciiTheme="minorHAnsi" w:hAnsiTheme="minorHAnsi"/>
          <w:sz w:val="22"/>
          <w:szCs w:val="22"/>
        </w:rPr>
        <w:t xml:space="preserve">Otorgar a </w:t>
      </w:r>
      <w:r w:rsidR="00AB03E2">
        <w:rPr>
          <w:rFonts w:asciiTheme="minorHAnsi" w:hAnsiTheme="minorHAnsi"/>
          <w:sz w:val="22"/>
          <w:szCs w:val="22"/>
        </w:rPr>
        <w:t>Colciencias, Ministerio TIC</w:t>
      </w:r>
      <w:r w:rsidRPr="00996D5D">
        <w:rPr>
          <w:rFonts w:asciiTheme="minorHAnsi" w:hAnsiTheme="minorHAnsi"/>
          <w:sz w:val="22"/>
          <w:szCs w:val="22"/>
        </w:rPr>
        <w:t xml:space="preserve"> y al </w:t>
      </w:r>
      <w:r w:rsidR="00AB03E2">
        <w:rPr>
          <w:rFonts w:asciiTheme="minorHAnsi" w:hAnsiTheme="minorHAnsi"/>
          <w:sz w:val="22"/>
          <w:szCs w:val="22"/>
        </w:rPr>
        <w:t>PRESTADOR DE SERVICIOS</w:t>
      </w:r>
      <w:r w:rsidRPr="00996D5D">
        <w:rPr>
          <w:rFonts w:asciiTheme="minorHAnsi" w:hAnsiTheme="minorHAnsi"/>
          <w:sz w:val="22"/>
          <w:szCs w:val="22"/>
        </w:rPr>
        <w:t xml:space="preserve"> la autorización para la recolección, tratamiento y circulación de datos personales conforme lo establecido en el </w:t>
      </w:r>
      <w:r w:rsidRPr="00351C64">
        <w:rPr>
          <w:rFonts w:asciiTheme="minorHAnsi" w:hAnsiTheme="minorHAnsi"/>
          <w:sz w:val="22"/>
          <w:szCs w:val="22"/>
          <w:highlight w:val="yellow"/>
        </w:rPr>
        <w:t>Anexo</w:t>
      </w:r>
      <w:r w:rsidR="00AB03E2">
        <w:rPr>
          <w:rFonts w:asciiTheme="minorHAnsi" w:hAnsiTheme="minorHAnsi"/>
          <w:sz w:val="22"/>
          <w:szCs w:val="22"/>
          <w:highlight w:val="yellow"/>
        </w:rPr>
        <w:t xml:space="preserve"> No</w:t>
      </w:r>
      <w:r w:rsidRPr="00351C64">
        <w:rPr>
          <w:rFonts w:asciiTheme="minorHAnsi" w:hAnsiTheme="minorHAnsi"/>
          <w:sz w:val="22"/>
          <w:szCs w:val="22"/>
          <w:highlight w:val="yellow"/>
        </w:rPr>
        <w:t>.</w:t>
      </w:r>
      <w:r w:rsidR="00AB03E2">
        <w:rPr>
          <w:rFonts w:asciiTheme="minorHAnsi" w:hAnsiTheme="minorHAnsi"/>
          <w:sz w:val="22"/>
          <w:szCs w:val="22"/>
        </w:rPr>
        <w:t xml:space="preserve">1 </w:t>
      </w:r>
    </w:p>
    <w:p w:rsidR="00971300" w:rsidRPr="00996D5D" w:rsidRDefault="00971300" w:rsidP="000837B0">
      <w:pPr>
        <w:pStyle w:val="Default"/>
        <w:ind w:left="1440"/>
        <w:jc w:val="both"/>
        <w:rPr>
          <w:rFonts w:asciiTheme="minorHAnsi" w:hAnsiTheme="minorHAnsi"/>
          <w:sz w:val="22"/>
          <w:szCs w:val="22"/>
        </w:rPr>
      </w:pPr>
    </w:p>
    <w:p w:rsidR="00971300" w:rsidRPr="00996D5D" w:rsidRDefault="00971300" w:rsidP="000837B0">
      <w:pPr>
        <w:pStyle w:val="Default"/>
        <w:ind w:left="1440"/>
        <w:rPr>
          <w:rFonts w:asciiTheme="minorHAnsi" w:hAnsiTheme="minorHAnsi"/>
          <w:b/>
          <w:sz w:val="22"/>
          <w:szCs w:val="22"/>
        </w:rPr>
      </w:pPr>
      <w:r w:rsidRPr="00996D5D">
        <w:rPr>
          <w:rFonts w:asciiTheme="minorHAnsi" w:hAnsiTheme="minorHAnsi"/>
          <w:b/>
          <w:sz w:val="22"/>
          <w:szCs w:val="22"/>
        </w:rPr>
        <w:t>(Incluir obligaciones particulares)</w:t>
      </w:r>
    </w:p>
    <w:p w:rsidR="00971300" w:rsidRPr="00996D5D" w:rsidRDefault="00971300" w:rsidP="000837B0">
      <w:pPr>
        <w:pStyle w:val="Default"/>
        <w:ind w:left="1440"/>
        <w:jc w:val="both"/>
        <w:rPr>
          <w:rFonts w:asciiTheme="minorHAnsi" w:hAnsiTheme="minorHAnsi"/>
          <w:sz w:val="22"/>
          <w:szCs w:val="22"/>
        </w:rPr>
      </w:pPr>
    </w:p>
    <w:p w:rsidR="00AB71C9" w:rsidRPr="00996D5D" w:rsidRDefault="00AB71C9" w:rsidP="000837B0">
      <w:pPr>
        <w:pStyle w:val="Prrafodelista"/>
        <w:spacing w:after="0" w:line="240" w:lineRule="auto"/>
        <w:jc w:val="both"/>
        <w:rPr>
          <w:b/>
        </w:rPr>
      </w:pPr>
    </w:p>
    <w:p w:rsidR="00554C5C" w:rsidRPr="00996D5D" w:rsidRDefault="00D513BC" w:rsidP="000837B0">
      <w:pPr>
        <w:spacing w:after="0" w:line="240" w:lineRule="auto"/>
        <w:jc w:val="both"/>
      </w:pPr>
      <w:r w:rsidRPr="00996D5D">
        <w:rPr>
          <w:b/>
        </w:rPr>
        <w:t xml:space="preserve">DÉCIMA PRIMERA </w:t>
      </w:r>
      <w:r w:rsidR="00AC1EF5" w:rsidRPr="00996D5D">
        <w:rPr>
          <w:b/>
        </w:rPr>
        <w:t>CONFIDENCIALIDAD</w:t>
      </w:r>
      <w:r w:rsidR="004D7243" w:rsidRPr="00996D5D">
        <w:rPr>
          <w:b/>
        </w:rPr>
        <w:t>:</w:t>
      </w:r>
      <w:r w:rsidR="00BA14E4" w:rsidRPr="00996D5D">
        <w:t xml:space="preserve"> </w:t>
      </w:r>
      <w:r w:rsidR="00AB03E2">
        <w:t>EL PRESTADOR DE SERVICIOS</w:t>
      </w:r>
      <w:r w:rsidR="00AB03E2" w:rsidRPr="00996D5D">
        <w:t xml:space="preserve"> </w:t>
      </w:r>
      <w:r w:rsidR="00554C5C" w:rsidRPr="00996D5D">
        <w:t xml:space="preserve">deberá utilizar todos los medios que estén a su alcance para garantizar que se respete la obligación de reserva y confidencialidad sobre cualquier información obtenida con ocasión de la ejecución del presente </w:t>
      </w:r>
      <w:r w:rsidR="00D05A27" w:rsidRPr="00996D5D">
        <w:t>acuerdo</w:t>
      </w:r>
      <w:r w:rsidR="00554C5C" w:rsidRPr="00996D5D">
        <w:t xml:space="preserve">, en particular la suministrada por </w:t>
      </w:r>
      <w:r w:rsidR="00AB03E2">
        <w:t>Colciencias</w:t>
      </w:r>
      <w:r w:rsidR="00B2657E">
        <w:t>, Ministerio TIC</w:t>
      </w:r>
      <w:r w:rsidR="00554C5C" w:rsidRPr="00996D5D">
        <w:t xml:space="preserve"> y por cada BENEFICIARIO.</w:t>
      </w:r>
    </w:p>
    <w:p w:rsidR="000837B0" w:rsidRPr="00996D5D" w:rsidRDefault="000837B0" w:rsidP="000837B0">
      <w:pPr>
        <w:spacing w:after="0" w:line="240" w:lineRule="auto"/>
        <w:jc w:val="both"/>
      </w:pPr>
    </w:p>
    <w:p w:rsidR="00F105D8" w:rsidRPr="00996D5D" w:rsidRDefault="00554C5C" w:rsidP="000837B0">
      <w:pPr>
        <w:spacing w:after="0" w:line="240" w:lineRule="auto"/>
        <w:jc w:val="both"/>
      </w:pPr>
      <w:r w:rsidRPr="00996D5D">
        <w:t xml:space="preserve">Para tales efectos, se tendrá como confidencial cualquier información no divulgada que posea legítimamente EL BENEFICIARIO que pueda usarse en alguna actividad productiva, industrial o </w:t>
      </w:r>
      <w:r w:rsidRPr="00996D5D">
        <w:lastRenderedPageBreak/>
        <w:t xml:space="preserve">comercial, y que sea susceptible de transmitirse a un tercero, en la medida en que dicha información sea secreta, en el sentido que como conjunto o en la configuración y reunión precisa de sus componentes no sea generalmente conocida ni fácilmente accesible a quienes se encuentran en los círculos que en forma usual manejan la información respectiva, tenga un valor comercial por ser secreta, y haya sido objeto de medidas razonables tomadas por su legítimo poseedor para mantenerla secreta. La obligación de reserva consiste en abstenerse de usar, facilitar, divulgar o revelar, sin causa justificada y sin consentimiento DEL BENEFICIARIO, la información sobre cuya confidencialidad se la haya prevenido en forma verbal o escrita. Dicha obligación subsistirá durante la vigencia del </w:t>
      </w:r>
      <w:r w:rsidR="00D05A27" w:rsidRPr="00996D5D">
        <w:t>acuerdo</w:t>
      </w:r>
      <w:r w:rsidRPr="00996D5D">
        <w:t>, y luego de su terminación mientras subsistan las características para considerarla como información confidencial.</w:t>
      </w:r>
      <w:r w:rsidR="00971300" w:rsidRPr="00996D5D">
        <w:t xml:space="preserve"> </w:t>
      </w:r>
    </w:p>
    <w:p w:rsidR="00971300" w:rsidRPr="00996D5D" w:rsidRDefault="00971300" w:rsidP="000837B0">
      <w:pPr>
        <w:pStyle w:val="Prrafodelista"/>
        <w:spacing w:after="0" w:line="240" w:lineRule="auto"/>
        <w:jc w:val="both"/>
      </w:pPr>
    </w:p>
    <w:p w:rsidR="00E44A71" w:rsidRPr="00996D5D" w:rsidRDefault="00D513BC" w:rsidP="000837B0">
      <w:pPr>
        <w:spacing w:after="0" w:line="240" w:lineRule="auto"/>
        <w:jc w:val="both"/>
      </w:pPr>
      <w:r w:rsidRPr="00996D5D">
        <w:rPr>
          <w:b/>
        </w:rPr>
        <w:t xml:space="preserve">DÉCIMA SEGUNDA </w:t>
      </w:r>
      <w:r w:rsidR="00E44A71" w:rsidRPr="00996D5D">
        <w:rPr>
          <w:b/>
        </w:rPr>
        <w:t xml:space="preserve">SEGUIMIENTO DEL </w:t>
      </w:r>
      <w:r w:rsidR="00D05A27" w:rsidRPr="00996D5D">
        <w:rPr>
          <w:b/>
        </w:rPr>
        <w:t>ACUERDO</w:t>
      </w:r>
      <w:r w:rsidR="00E44A71" w:rsidRPr="00996D5D">
        <w:rPr>
          <w:b/>
        </w:rPr>
        <w:t xml:space="preserve">: </w:t>
      </w:r>
      <w:r w:rsidR="002B2664" w:rsidRPr="00996D5D">
        <w:t xml:space="preserve">El seguimiento al presente acuerdo será realizado por parte </w:t>
      </w:r>
      <w:r w:rsidR="00AB03E2">
        <w:t>de Colciencias y Ministerio TIC</w:t>
      </w:r>
      <w:r w:rsidR="00971300" w:rsidRPr="00996D5D">
        <w:t xml:space="preserve">, sin perjuicio del seguimiento y supervisión que del mismo efectúe EL </w:t>
      </w:r>
      <w:r w:rsidR="00554C5C" w:rsidRPr="00996D5D">
        <w:t>BENEFICIARIO</w:t>
      </w:r>
      <w:r w:rsidR="00971300" w:rsidRPr="00996D5D">
        <w:t xml:space="preserve">. </w:t>
      </w:r>
      <w:r w:rsidR="00E44A71" w:rsidRPr="00996D5D">
        <w:t xml:space="preserve"> </w:t>
      </w:r>
    </w:p>
    <w:p w:rsidR="00E44A71" w:rsidRPr="00996D5D" w:rsidRDefault="00E44A71" w:rsidP="000837B0">
      <w:pPr>
        <w:pStyle w:val="Prrafodelista"/>
        <w:spacing w:after="0" w:line="240" w:lineRule="auto"/>
        <w:jc w:val="both"/>
      </w:pPr>
    </w:p>
    <w:p w:rsidR="00F105D8" w:rsidRPr="00996D5D" w:rsidRDefault="00D513BC" w:rsidP="000837B0">
      <w:pPr>
        <w:spacing w:after="0" w:line="240" w:lineRule="auto"/>
        <w:jc w:val="both"/>
      </w:pPr>
      <w:r w:rsidRPr="00996D5D">
        <w:rPr>
          <w:b/>
        </w:rPr>
        <w:t xml:space="preserve">DÉCIMA TERCERA </w:t>
      </w:r>
      <w:r w:rsidR="00F105D8" w:rsidRPr="00996D5D">
        <w:rPr>
          <w:b/>
        </w:rPr>
        <w:t xml:space="preserve">SOLUCIÓN DE CONFLICTOS: </w:t>
      </w:r>
      <w:r w:rsidR="00971300" w:rsidRPr="00996D5D">
        <w:t>(indicar las condiciones de esta cláusula)</w:t>
      </w:r>
    </w:p>
    <w:p w:rsidR="00CF76A0" w:rsidRPr="00996D5D" w:rsidRDefault="00CF76A0" w:rsidP="000837B0">
      <w:pPr>
        <w:pStyle w:val="Default"/>
        <w:jc w:val="both"/>
        <w:rPr>
          <w:rFonts w:asciiTheme="minorHAnsi" w:hAnsiTheme="minorHAnsi"/>
          <w:sz w:val="22"/>
          <w:szCs w:val="22"/>
        </w:rPr>
      </w:pPr>
    </w:p>
    <w:p w:rsidR="00B15056" w:rsidRPr="00996D5D" w:rsidRDefault="00B15056" w:rsidP="000837B0">
      <w:pPr>
        <w:pStyle w:val="Default"/>
        <w:jc w:val="both"/>
        <w:rPr>
          <w:rFonts w:asciiTheme="minorHAnsi" w:hAnsiTheme="minorHAnsi"/>
          <w:sz w:val="22"/>
          <w:szCs w:val="22"/>
        </w:rPr>
      </w:pPr>
      <w:r w:rsidRPr="00996D5D">
        <w:rPr>
          <w:rFonts w:asciiTheme="minorHAnsi" w:hAnsiTheme="minorHAnsi"/>
          <w:sz w:val="22"/>
          <w:szCs w:val="22"/>
        </w:rPr>
        <w:t xml:space="preserve">Para constancia de su celebración se firma este instrumento, en dos (2) ejemplares, en la ciudad de </w:t>
      </w:r>
      <w:r w:rsidRPr="00996D5D">
        <w:rPr>
          <w:rFonts w:asciiTheme="minorHAnsi" w:hAnsiTheme="minorHAnsi"/>
          <w:sz w:val="22"/>
          <w:szCs w:val="22"/>
          <w:highlight w:val="yellow"/>
        </w:rPr>
        <w:t>xxxxxx</w:t>
      </w:r>
      <w:r w:rsidRPr="00996D5D">
        <w:rPr>
          <w:rFonts w:asciiTheme="minorHAnsi" w:hAnsiTheme="minorHAnsi"/>
          <w:sz w:val="22"/>
          <w:szCs w:val="22"/>
        </w:rPr>
        <w:t xml:space="preserve">, a los </w:t>
      </w:r>
      <w:r w:rsidRPr="00996D5D">
        <w:rPr>
          <w:rFonts w:asciiTheme="minorHAnsi" w:hAnsiTheme="minorHAnsi"/>
          <w:sz w:val="22"/>
          <w:szCs w:val="22"/>
          <w:highlight w:val="yellow"/>
        </w:rPr>
        <w:t>xxxxxx</w:t>
      </w:r>
    </w:p>
    <w:p w:rsidR="00B15056" w:rsidRPr="00996D5D" w:rsidRDefault="00B15056" w:rsidP="00B15056">
      <w:pPr>
        <w:pStyle w:val="Prrafodelista"/>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74"/>
      </w:tblGrid>
      <w:tr w:rsidR="00F829CF" w:rsidRPr="00996D5D" w:rsidTr="00CF76A0">
        <w:trPr>
          <w:trHeight w:val="180"/>
          <w:jc w:val="center"/>
        </w:trPr>
        <w:tc>
          <w:tcPr>
            <w:tcW w:w="4408" w:type="dxa"/>
          </w:tcPr>
          <w:p w:rsidR="00F829CF" w:rsidRPr="00996D5D" w:rsidRDefault="00F829CF" w:rsidP="001A52A1">
            <w:pPr>
              <w:pStyle w:val="Default"/>
              <w:jc w:val="center"/>
              <w:rPr>
                <w:rFonts w:asciiTheme="minorHAnsi" w:hAnsiTheme="minorHAnsi"/>
                <w:b/>
                <w:sz w:val="22"/>
                <w:szCs w:val="22"/>
              </w:rPr>
            </w:pPr>
            <w:r w:rsidRPr="00996D5D">
              <w:rPr>
                <w:rFonts w:asciiTheme="minorHAnsi" w:hAnsiTheme="minorHAnsi"/>
                <w:b/>
                <w:sz w:val="22"/>
                <w:szCs w:val="22"/>
              </w:rPr>
              <w:t>Por</w:t>
            </w:r>
          </w:p>
        </w:tc>
        <w:tc>
          <w:tcPr>
            <w:tcW w:w="4474" w:type="dxa"/>
          </w:tcPr>
          <w:p w:rsidR="00F829CF" w:rsidRPr="00996D5D" w:rsidRDefault="00F829CF" w:rsidP="001A52A1">
            <w:pPr>
              <w:pStyle w:val="Default"/>
              <w:jc w:val="center"/>
              <w:rPr>
                <w:rFonts w:asciiTheme="minorHAnsi" w:hAnsiTheme="minorHAnsi"/>
                <w:b/>
                <w:sz w:val="22"/>
                <w:szCs w:val="22"/>
              </w:rPr>
            </w:pPr>
            <w:r w:rsidRPr="00996D5D">
              <w:rPr>
                <w:rFonts w:asciiTheme="minorHAnsi" w:hAnsiTheme="minorHAnsi"/>
                <w:b/>
                <w:sz w:val="22"/>
                <w:szCs w:val="22"/>
              </w:rPr>
              <w:t>Por</w:t>
            </w:r>
          </w:p>
        </w:tc>
      </w:tr>
      <w:tr w:rsidR="00F829CF" w:rsidRPr="00996D5D" w:rsidTr="00CF76A0">
        <w:trPr>
          <w:trHeight w:val="172"/>
          <w:jc w:val="center"/>
        </w:trPr>
        <w:tc>
          <w:tcPr>
            <w:tcW w:w="4408" w:type="dxa"/>
          </w:tcPr>
          <w:p w:rsidR="00F829CF" w:rsidRPr="00996D5D" w:rsidRDefault="00F15F9F" w:rsidP="00B426DD">
            <w:pPr>
              <w:pStyle w:val="Default"/>
              <w:jc w:val="center"/>
              <w:rPr>
                <w:rFonts w:asciiTheme="minorHAnsi" w:hAnsiTheme="minorHAnsi"/>
                <w:b/>
                <w:sz w:val="22"/>
                <w:szCs w:val="22"/>
              </w:rPr>
            </w:pPr>
            <w:r>
              <w:rPr>
                <w:rFonts w:asciiTheme="minorHAnsi" w:hAnsiTheme="minorHAnsi"/>
                <w:b/>
                <w:sz w:val="22"/>
                <w:szCs w:val="22"/>
              </w:rPr>
              <w:t>EL BENEFICIA</w:t>
            </w:r>
            <w:r w:rsidR="00B426DD" w:rsidRPr="00996D5D">
              <w:rPr>
                <w:rFonts w:asciiTheme="minorHAnsi" w:hAnsiTheme="minorHAnsi"/>
                <w:b/>
                <w:sz w:val="22"/>
                <w:szCs w:val="22"/>
              </w:rPr>
              <w:t>R</w:t>
            </w:r>
            <w:r>
              <w:rPr>
                <w:rFonts w:asciiTheme="minorHAnsi" w:hAnsiTheme="minorHAnsi"/>
                <w:b/>
                <w:sz w:val="22"/>
                <w:szCs w:val="22"/>
              </w:rPr>
              <w:t>I</w:t>
            </w:r>
            <w:r w:rsidR="00B426DD" w:rsidRPr="00996D5D">
              <w:rPr>
                <w:rFonts w:asciiTheme="minorHAnsi" w:hAnsiTheme="minorHAnsi"/>
                <w:b/>
                <w:sz w:val="22"/>
                <w:szCs w:val="22"/>
              </w:rPr>
              <w:t>O</w:t>
            </w:r>
          </w:p>
        </w:tc>
        <w:tc>
          <w:tcPr>
            <w:tcW w:w="4474" w:type="dxa"/>
          </w:tcPr>
          <w:p w:rsidR="00F829CF" w:rsidRPr="00996D5D" w:rsidRDefault="00AB03E2" w:rsidP="00B426DD">
            <w:pPr>
              <w:pStyle w:val="Default"/>
              <w:jc w:val="center"/>
              <w:rPr>
                <w:rFonts w:asciiTheme="minorHAnsi" w:hAnsiTheme="minorHAnsi"/>
                <w:b/>
                <w:sz w:val="22"/>
                <w:szCs w:val="22"/>
              </w:rPr>
            </w:pPr>
            <w:r w:rsidRPr="00AB03E2">
              <w:rPr>
                <w:rFonts w:asciiTheme="minorHAnsi" w:hAnsiTheme="minorHAnsi"/>
                <w:b/>
                <w:sz w:val="22"/>
                <w:szCs w:val="22"/>
              </w:rPr>
              <w:t>EL PRESTADOR DE SERVICIOS</w:t>
            </w:r>
          </w:p>
        </w:tc>
      </w:tr>
      <w:tr w:rsidR="00F829CF" w:rsidRPr="00996D5D" w:rsidTr="00CF76A0">
        <w:trPr>
          <w:trHeight w:val="900"/>
          <w:jc w:val="center"/>
        </w:trPr>
        <w:tc>
          <w:tcPr>
            <w:tcW w:w="4408" w:type="dxa"/>
          </w:tcPr>
          <w:p w:rsidR="00F829CF" w:rsidRPr="00996D5D" w:rsidRDefault="00F829CF" w:rsidP="001A52A1">
            <w:pPr>
              <w:pStyle w:val="Default"/>
              <w:jc w:val="center"/>
              <w:rPr>
                <w:rFonts w:asciiTheme="minorHAnsi" w:hAnsiTheme="minorHAnsi"/>
                <w:b/>
                <w:sz w:val="22"/>
                <w:szCs w:val="22"/>
                <w:highlight w:val="yellow"/>
              </w:rPr>
            </w:pPr>
          </w:p>
          <w:p w:rsidR="00F829CF" w:rsidRPr="00996D5D" w:rsidRDefault="00F829CF" w:rsidP="001A52A1">
            <w:pPr>
              <w:pStyle w:val="Default"/>
              <w:jc w:val="center"/>
              <w:rPr>
                <w:rFonts w:asciiTheme="minorHAnsi" w:hAnsiTheme="minorHAnsi"/>
                <w:b/>
                <w:sz w:val="22"/>
                <w:szCs w:val="22"/>
                <w:highlight w:val="yellow"/>
              </w:rPr>
            </w:pPr>
          </w:p>
          <w:p w:rsidR="00F829CF" w:rsidRPr="00996D5D" w:rsidRDefault="00F829CF" w:rsidP="001A52A1">
            <w:pPr>
              <w:pStyle w:val="Default"/>
              <w:jc w:val="center"/>
              <w:rPr>
                <w:rFonts w:asciiTheme="minorHAnsi" w:hAnsiTheme="minorHAnsi"/>
                <w:b/>
                <w:sz w:val="22"/>
                <w:szCs w:val="22"/>
                <w:highlight w:val="yellow"/>
              </w:rPr>
            </w:pPr>
            <w:r w:rsidRPr="00996D5D">
              <w:rPr>
                <w:rFonts w:asciiTheme="minorHAnsi" w:hAnsiTheme="minorHAnsi"/>
                <w:b/>
                <w:sz w:val="22"/>
                <w:szCs w:val="22"/>
                <w:highlight w:val="yellow"/>
              </w:rPr>
              <w:t>XXXXXXXXXXXXXXXX</w:t>
            </w:r>
          </w:p>
        </w:tc>
        <w:tc>
          <w:tcPr>
            <w:tcW w:w="4474" w:type="dxa"/>
          </w:tcPr>
          <w:p w:rsidR="00F829CF" w:rsidRPr="00996D5D" w:rsidRDefault="00F829CF" w:rsidP="001A52A1">
            <w:pPr>
              <w:pStyle w:val="Default"/>
              <w:jc w:val="center"/>
              <w:rPr>
                <w:rFonts w:asciiTheme="minorHAnsi" w:hAnsiTheme="minorHAnsi"/>
                <w:b/>
                <w:sz w:val="22"/>
                <w:szCs w:val="22"/>
                <w:highlight w:val="yellow"/>
              </w:rPr>
            </w:pPr>
          </w:p>
          <w:p w:rsidR="00F829CF" w:rsidRPr="00996D5D" w:rsidRDefault="00F829CF" w:rsidP="001A52A1">
            <w:pPr>
              <w:pStyle w:val="Default"/>
              <w:jc w:val="center"/>
              <w:rPr>
                <w:rFonts w:asciiTheme="minorHAnsi" w:hAnsiTheme="minorHAnsi"/>
                <w:b/>
                <w:sz w:val="22"/>
                <w:szCs w:val="22"/>
                <w:highlight w:val="yellow"/>
              </w:rPr>
            </w:pPr>
          </w:p>
          <w:p w:rsidR="00F829CF" w:rsidRPr="00996D5D" w:rsidRDefault="00F829CF" w:rsidP="001A52A1">
            <w:pPr>
              <w:pStyle w:val="Default"/>
              <w:jc w:val="center"/>
              <w:rPr>
                <w:rFonts w:asciiTheme="minorHAnsi" w:hAnsiTheme="minorHAnsi"/>
                <w:b/>
                <w:sz w:val="22"/>
                <w:szCs w:val="22"/>
                <w:highlight w:val="yellow"/>
              </w:rPr>
            </w:pPr>
            <w:r w:rsidRPr="00996D5D">
              <w:rPr>
                <w:rFonts w:asciiTheme="minorHAnsi" w:hAnsiTheme="minorHAnsi"/>
                <w:b/>
                <w:sz w:val="22"/>
                <w:szCs w:val="22"/>
                <w:highlight w:val="yellow"/>
              </w:rPr>
              <w:t>XXXXXXXXXXXXXXXX</w:t>
            </w:r>
          </w:p>
        </w:tc>
      </w:tr>
    </w:tbl>
    <w:p w:rsidR="00347828" w:rsidRPr="00996D5D" w:rsidRDefault="00347828" w:rsidP="00D11E27">
      <w:pPr>
        <w:jc w:val="both"/>
      </w:pPr>
    </w:p>
    <w:p w:rsidR="00D11E27" w:rsidRPr="00996D5D" w:rsidRDefault="00D11E27" w:rsidP="00D11E27">
      <w:pPr>
        <w:jc w:val="both"/>
      </w:pPr>
    </w:p>
    <w:p w:rsidR="00996D5D" w:rsidRPr="00996D5D" w:rsidRDefault="00996D5D">
      <w:pPr>
        <w:jc w:val="both"/>
      </w:pPr>
    </w:p>
    <w:sectPr w:rsidR="00996D5D" w:rsidRPr="00996D5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2A" w:rsidRDefault="00B6392A" w:rsidP="00AB2722">
      <w:pPr>
        <w:spacing w:after="0" w:line="240" w:lineRule="auto"/>
      </w:pPr>
      <w:r>
        <w:separator/>
      </w:r>
    </w:p>
  </w:endnote>
  <w:endnote w:type="continuationSeparator" w:id="0">
    <w:p w:rsidR="00B6392A" w:rsidRDefault="00B6392A" w:rsidP="00AB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variable"/>
    <w:sig w:usb0="00000001"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BE" w:rsidRDefault="00B143BE">
    <w:pPr>
      <w:pStyle w:val="Piedepgina"/>
    </w:pPr>
    <w:r>
      <w:rPr>
        <w:noProof/>
        <w:lang w:eastAsia="es-CO"/>
      </w:rPr>
      <mc:AlternateContent>
        <mc:Choice Requires="wps">
          <w:drawing>
            <wp:anchor distT="45720" distB="45720" distL="114300" distR="114300" simplePos="0" relativeHeight="251659776" behindDoc="0" locked="0" layoutInCell="1" allowOverlap="1" wp14:anchorId="61108C38" wp14:editId="52E03A2D">
              <wp:simplePos x="0" y="0"/>
              <wp:positionH relativeFrom="margin">
                <wp:posOffset>137160</wp:posOffset>
              </wp:positionH>
              <wp:positionV relativeFrom="paragraph">
                <wp:posOffset>19050</wp:posOffset>
              </wp:positionV>
              <wp:extent cx="5930900" cy="4953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BE" w:rsidRPr="00DB5BA5" w:rsidRDefault="00B143BE" w:rsidP="00B143BE">
                          <w:pPr>
                            <w:jc w:val="center"/>
                            <w:rPr>
                              <w:rFonts w:ascii="Calibri" w:hAnsi="Calibri"/>
                              <w:b/>
                              <w:color w:val="404040"/>
                              <w:sz w:val="16"/>
                            </w:rPr>
                          </w:pPr>
                          <w:r w:rsidRPr="00DB5BA5">
                            <w:rPr>
                              <w:rFonts w:ascii="Calibri" w:hAnsi="Calibri"/>
                              <w:b/>
                              <w:color w:val="404040"/>
                              <w:sz w:val="16"/>
                            </w:rPr>
                            <w:t>Av. Calle 26 # 57-41 Torre 8 Pisos 2 al 6 –PBX: (57+1) 6258480, Ext 2081 – Línea gratuita nacional 018000914446 – Bogotá D.C. Colombia</w:t>
                          </w:r>
                        </w:p>
                        <w:p w:rsidR="00B143BE" w:rsidRPr="00DB5BA5" w:rsidRDefault="00B143BE" w:rsidP="00B143BE">
                          <w:pPr>
                            <w:jc w:val="center"/>
                            <w:rPr>
                              <w:rFonts w:ascii="Calibri" w:hAnsi="Calibri"/>
                              <w:b/>
                              <w:color w:val="009999"/>
                              <w:sz w:val="16"/>
                            </w:rPr>
                          </w:pPr>
                          <w:r w:rsidRPr="00DB5BA5">
                            <w:rPr>
                              <w:rFonts w:ascii="Calibri" w:hAnsi="Calibri"/>
                              <w:b/>
                              <w:color w:val="009999"/>
                              <w:sz w:val="16"/>
                            </w:rPr>
                            <w:t>www.</w:t>
                          </w:r>
                          <w:r w:rsidRPr="00DB5BA5">
                            <w:rPr>
                              <w:rFonts w:ascii="Calibri" w:hAnsi="Calibri"/>
                              <w:b/>
                              <w:color w:val="009999"/>
                              <w:sz w:val="18"/>
                            </w:rPr>
                            <w:t>COLCIENCIAS</w:t>
                          </w:r>
                          <w:r w:rsidRPr="00DB5BA5">
                            <w:rPr>
                              <w:rFonts w:ascii="Calibri" w:hAnsi="Calibri"/>
                              <w:b/>
                              <w:color w:val="009999"/>
                              <w:sz w:val="16"/>
                            </w:rPr>
                            <w:t>.gov.co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08C38" id="_x0000_t202" coordsize="21600,21600" o:spt="202" path="m,l,21600r21600,l21600,xe">
              <v:stroke joinstyle="miter"/>
              <v:path gradientshapeok="t" o:connecttype="rect"/>
            </v:shapetype>
            <v:shape id="Cuadro de texto 1" o:spid="_x0000_s1026" type="#_x0000_t202" style="position:absolute;margin-left:10.8pt;margin-top:1.5pt;width:467pt;height:3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" stroked="f">
              <v:textbox>
                <w:txbxContent>
                  <w:p w:rsidR="00B143BE" w:rsidRPr="00DB5BA5" w:rsidRDefault="00B143BE" w:rsidP="00B143BE">
                    <w:pPr>
                      <w:jc w:val="center"/>
                      <w:rPr>
                        <w:rFonts w:ascii="Calibri" w:hAnsi="Calibri"/>
                        <w:b/>
                        <w:color w:val="404040"/>
                        <w:sz w:val="16"/>
                      </w:rPr>
                    </w:pPr>
                    <w:r w:rsidRPr="00DB5BA5">
                      <w:rPr>
                        <w:rFonts w:ascii="Calibri" w:hAnsi="Calibri"/>
                        <w:b/>
                        <w:color w:val="404040"/>
                        <w:sz w:val="16"/>
                      </w:rPr>
                      <w:t>Av. Calle 26 # 57-41 Torre 8 Pisos 2 al 6 –PBX: (57+1) 6258480, Ext 2081 – Línea gratuita nacional 018000914446 – Bogotá D.C. Colombia</w:t>
                    </w:r>
                  </w:p>
                  <w:p w:rsidR="00B143BE" w:rsidRPr="00DB5BA5" w:rsidRDefault="00B143BE" w:rsidP="00B143BE">
                    <w:pPr>
                      <w:jc w:val="center"/>
                      <w:rPr>
                        <w:rFonts w:ascii="Calibri" w:hAnsi="Calibri"/>
                        <w:b/>
                        <w:color w:val="009999"/>
                        <w:sz w:val="16"/>
                      </w:rPr>
                    </w:pPr>
                    <w:r w:rsidRPr="00DB5BA5">
                      <w:rPr>
                        <w:rFonts w:ascii="Calibri" w:hAnsi="Calibri"/>
                        <w:b/>
                        <w:color w:val="009999"/>
                        <w:sz w:val="16"/>
                      </w:rPr>
                      <w:t>www.</w:t>
                    </w:r>
                    <w:r w:rsidRPr="00DB5BA5">
                      <w:rPr>
                        <w:rFonts w:ascii="Calibri" w:hAnsi="Calibri"/>
                        <w:b/>
                        <w:color w:val="009999"/>
                        <w:sz w:val="18"/>
                      </w:rPr>
                      <w:t>COLCIENCIAS</w:t>
                    </w:r>
                    <w:r w:rsidRPr="00DB5BA5">
                      <w:rPr>
                        <w:rFonts w:ascii="Calibri" w:hAnsi="Calibri"/>
                        <w:b/>
                        <w:color w:val="009999"/>
                        <w:sz w:val="16"/>
                      </w:rPr>
                      <w:t>.gov.co</w:t>
                    </w:r>
                  </w:p>
                </w:txbxContent>
              </v:textbox>
              <w10:wrap type="square" anchorx="margin"/>
            </v:shape>
          </w:pict>
        </mc:Fallback>
      </mc:AlternateContent>
    </w:r>
  </w:p>
  <w:p w:rsidR="00B143BE" w:rsidRDefault="00B143BE">
    <w:pPr>
      <w:pStyle w:val="Piedepgina"/>
    </w:pPr>
  </w:p>
  <w:p w:rsidR="00B143BE" w:rsidRDefault="00B143BE">
    <w:pPr>
      <w:pStyle w:val="Piedepgina"/>
    </w:pPr>
  </w:p>
  <w:p w:rsidR="00B143BE" w:rsidRDefault="00B143BE">
    <w:pPr>
      <w:pStyle w:val="Piedepgina"/>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915F9D">
      <w:rPr>
        <w:rFonts w:ascii="Arial" w:hAnsi="Arial" w:cs="Arial"/>
        <w:noProof/>
        <w:sz w:val="16"/>
        <w:szCs w:val="16"/>
      </w:rPr>
      <w:t>3</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915F9D">
      <w:rPr>
        <w:rFonts w:ascii="Arial" w:hAnsi="Arial" w:cs="Arial"/>
        <w:noProof/>
        <w:sz w:val="16"/>
        <w:szCs w:val="16"/>
      </w:rPr>
      <w:t>7</w:t>
    </w:r>
    <w:r w:rsidRPr="00EF051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2A" w:rsidRDefault="00B6392A" w:rsidP="00AB2722">
      <w:pPr>
        <w:spacing w:after="0" w:line="240" w:lineRule="auto"/>
      </w:pPr>
      <w:r>
        <w:separator/>
      </w:r>
    </w:p>
  </w:footnote>
  <w:footnote w:type="continuationSeparator" w:id="0">
    <w:p w:rsidR="00B6392A" w:rsidRDefault="00B6392A" w:rsidP="00AB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F6" w:rsidRDefault="005A6DD8">
    <w:pPr>
      <w:pStyle w:val="Encabezado"/>
    </w:pPr>
    <w:r w:rsidRPr="005A6DD8">
      <w:rPr>
        <w:rFonts w:ascii="Helvetica" w:hAnsi="Helvetica" w:cs="Helvetica"/>
        <w:noProof/>
        <w:sz w:val="24"/>
        <w:szCs w:val="24"/>
        <w:lang w:eastAsia="es-CO"/>
      </w:rPr>
      <w:drawing>
        <wp:anchor distT="0" distB="0" distL="114300" distR="114300" simplePos="0" relativeHeight="251656704" behindDoc="0" locked="0" layoutInCell="1" allowOverlap="1" wp14:anchorId="397CC275" wp14:editId="023CDE12">
          <wp:simplePos x="0" y="0"/>
          <wp:positionH relativeFrom="column">
            <wp:posOffset>0</wp:posOffset>
          </wp:positionH>
          <wp:positionV relativeFrom="paragraph">
            <wp:posOffset>-85725</wp:posOffset>
          </wp:positionV>
          <wp:extent cx="1628775" cy="3238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68748"/>
                  <a:stretch>
                    <a:fillRect/>
                  </a:stretch>
                </pic:blipFill>
                <pic:spPr bwMode="auto">
                  <a:xfrm>
                    <a:off x="0" y="0"/>
                    <a:ext cx="1628775" cy="323850"/>
                  </a:xfrm>
                  <a:prstGeom prst="rect">
                    <a:avLst/>
                  </a:prstGeom>
                  <a:noFill/>
                </pic:spPr>
              </pic:pic>
            </a:graphicData>
          </a:graphic>
          <wp14:sizeRelH relativeFrom="margin">
            <wp14:pctWidth>0</wp14:pctWidth>
          </wp14:sizeRelH>
          <wp14:sizeRelV relativeFrom="margin">
            <wp14:pctHeight>0</wp14:pctHeight>
          </wp14:sizeRelV>
        </wp:anchor>
      </w:drawing>
    </w:r>
    <w:r w:rsidRPr="005A6DD8">
      <w:rPr>
        <w:rFonts w:ascii="Helvetica" w:hAnsi="Helvetica" w:cs="Helvetica"/>
        <w:noProof/>
        <w:sz w:val="24"/>
        <w:szCs w:val="24"/>
        <w:lang w:eastAsia="es-CO"/>
      </w:rPr>
      <w:drawing>
        <wp:anchor distT="0" distB="0" distL="114300" distR="114300" simplePos="0" relativeHeight="251685376" behindDoc="0" locked="0" layoutInCell="1" allowOverlap="1" wp14:anchorId="5F1FD061" wp14:editId="6289FF24">
          <wp:simplePos x="0" y="0"/>
          <wp:positionH relativeFrom="column">
            <wp:posOffset>1800225</wp:posOffset>
          </wp:positionH>
          <wp:positionV relativeFrom="paragraph">
            <wp:posOffset>-335915</wp:posOffset>
          </wp:positionV>
          <wp:extent cx="3457575" cy="783590"/>
          <wp:effectExtent l="0" t="0" r="9525" b="0"/>
          <wp:wrapSquare wrapText="bothSides"/>
          <wp:docPr id="4" name="Imagen 4" descr="LOGO COLCIENCIAS FIN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CIENCIAS FINAL-02"/>
                  <pic:cNvPicPr>
                    <a:picLocks noChangeAspect="1" noChangeArrowheads="1"/>
                  </pic:cNvPicPr>
                </pic:nvPicPr>
                <pic:blipFill>
                  <a:blip r:embed="rId2">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328"/>
    <w:multiLevelType w:val="hybridMultilevel"/>
    <w:tmpl w:val="F08009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DCB5CE1"/>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88497D"/>
    <w:multiLevelType w:val="hybridMultilevel"/>
    <w:tmpl w:val="E9564928"/>
    <w:lvl w:ilvl="0" w:tplc="6226A8AE">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8BA42C2"/>
    <w:multiLevelType w:val="hybridMultilevel"/>
    <w:tmpl w:val="8DC2B050"/>
    <w:lvl w:ilvl="0" w:tplc="7BA01660">
      <w:start w:val="1"/>
      <w:numFmt w:val="decimal"/>
      <w:lvlText w:val="%1."/>
      <w:lvlJc w:val="left"/>
      <w:pPr>
        <w:ind w:left="1440" w:hanging="360"/>
      </w:pPr>
      <w:rPr>
        <w:rFonts w:hint="default"/>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1FF06B56"/>
    <w:multiLevelType w:val="hybridMultilevel"/>
    <w:tmpl w:val="EA960D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55040A"/>
    <w:multiLevelType w:val="hybridMultilevel"/>
    <w:tmpl w:val="502049C2"/>
    <w:lvl w:ilvl="0" w:tplc="6226A8AE">
      <w:start w:val="1"/>
      <w:numFmt w:val="decimal"/>
      <w:lvlText w:val="%1."/>
      <w:lvlJc w:val="left"/>
      <w:pPr>
        <w:ind w:left="360" w:hanging="360"/>
      </w:pPr>
      <w:rPr>
        <w:rFonts w:hint="default"/>
        <w:b/>
        <w:i w:val="0"/>
      </w:rPr>
    </w:lvl>
    <w:lvl w:ilvl="1" w:tplc="385A5E48">
      <w:numFmt w:val="bullet"/>
      <w:lvlText w:val="-"/>
      <w:lvlJc w:val="left"/>
      <w:pPr>
        <w:ind w:left="1410" w:hanging="690"/>
      </w:pPr>
      <w:rPr>
        <w:rFonts w:ascii="Calibri" w:eastAsiaTheme="minorHAnsi" w:hAnsi="Calibri" w:cstheme="minorBidi" w:hint="default"/>
      </w:rPr>
    </w:lvl>
    <w:lvl w:ilvl="2" w:tplc="E708CCF8">
      <w:numFmt w:val="bullet"/>
      <w:lvlText w:val="•"/>
      <w:lvlJc w:val="left"/>
      <w:pPr>
        <w:ind w:left="2310" w:hanging="690"/>
      </w:pPr>
      <w:rPr>
        <w:rFonts w:ascii="Calibri" w:eastAsiaTheme="minorHAnsi" w:hAnsi="Calibri" w:cs="Calibri"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37F6A4C"/>
    <w:multiLevelType w:val="hybridMultilevel"/>
    <w:tmpl w:val="71D8CDD2"/>
    <w:lvl w:ilvl="0" w:tplc="6226A8AE">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3AA719D"/>
    <w:multiLevelType w:val="hybridMultilevel"/>
    <w:tmpl w:val="B9EAB4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323A0DE6"/>
    <w:multiLevelType w:val="hybridMultilevel"/>
    <w:tmpl w:val="B1441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FC6ECF"/>
    <w:multiLevelType w:val="hybridMultilevel"/>
    <w:tmpl w:val="AD9E1434"/>
    <w:lvl w:ilvl="0" w:tplc="240A0001">
      <w:start w:val="1"/>
      <w:numFmt w:val="bullet"/>
      <w:lvlText w:val=""/>
      <w:lvlJc w:val="left"/>
      <w:pPr>
        <w:ind w:left="1068" w:hanging="360"/>
      </w:pPr>
      <w:rPr>
        <w:rFonts w:ascii="Symbol" w:hAnsi="Symbol" w:hint="default"/>
        <w:b/>
        <w:i w:val="0"/>
      </w:rPr>
    </w:lvl>
    <w:lvl w:ilvl="1" w:tplc="385A5E48">
      <w:numFmt w:val="bullet"/>
      <w:lvlText w:val="-"/>
      <w:lvlJc w:val="left"/>
      <w:pPr>
        <w:ind w:left="2118" w:hanging="690"/>
      </w:pPr>
      <w:rPr>
        <w:rFonts w:ascii="Calibri" w:eastAsiaTheme="minorHAnsi" w:hAnsi="Calibri" w:cstheme="minorBidi"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57E6038"/>
    <w:multiLevelType w:val="hybridMultilevel"/>
    <w:tmpl w:val="93F23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702209"/>
    <w:multiLevelType w:val="hybridMultilevel"/>
    <w:tmpl w:val="F33E58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398C6B0C"/>
    <w:multiLevelType w:val="hybridMultilevel"/>
    <w:tmpl w:val="F2486C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C546BE"/>
    <w:multiLevelType w:val="hybridMultilevel"/>
    <w:tmpl w:val="6A7EC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D442207"/>
    <w:multiLevelType w:val="hybridMultilevel"/>
    <w:tmpl w:val="3A0EBE9C"/>
    <w:lvl w:ilvl="0" w:tplc="240A0001">
      <w:start w:val="1"/>
      <w:numFmt w:val="bullet"/>
      <w:lvlText w:val=""/>
      <w:lvlJc w:val="left"/>
      <w:pPr>
        <w:ind w:left="1068" w:hanging="360"/>
      </w:pPr>
      <w:rPr>
        <w:rFonts w:ascii="Symbol" w:hAnsi="Symbol" w:hint="default"/>
        <w:b/>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B0016B2"/>
    <w:multiLevelType w:val="hybridMultilevel"/>
    <w:tmpl w:val="823493A8"/>
    <w:lvl w:ilvl="0" w:tplc="6226A8AE">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6628A4"/>
    <w:multiLevelType w:val="hybridMultilevel"/>
    <w:tmpl w:val="B0B45D9A"/>
    <w:lvl w:ilvl="0" w:tplc="240A0001">
      <w:start w:val="1"/>
      <w:numFmt w:val="bullet"/>
      <w:lvlText w:val=""/>
      <w:lvlJc w:val="left"/>
      <w:pPr>
        <w:ind w:left="1068" w:hanging="360"/>
      </w:pPr>
      <w:rPr>
        <w:rFonts w:ascii="Symbol" w:hAnsi="Symbol" w:hint="default"/>
        <w:b/>
        <w:i w:val="0"/>
      </w:rPr>
    </w:lvl>
    <w:lvl w:ilvl="1" w:tplc="385A5E48">
      <w:numFmt w:val="bullet"/>
      <w:lvlText w:val="-"/>
      <w:lvlJc w:val="left"/>
      <w:pPr>
        <w:ind w:left="2118" w:hanging="690"/>
      </w:pPr>
      <w:rPr>
        <w:rFonts w:ascii="Calibri" w:eastAsiaTheme="minorHAnsi" w:hAnsi="Calibri" w:cstheme="minorBidi" w:hint="default"/>
      </w:rPr>
    </w:lvl>
    <w:lvl w:ilvl="2" w:tplc="E708CCF8">
      <w:numFmt w:val="bullet"/>
      <w:lvlText w:val="•"/>
      <w:lvlJc w:val="left"/>
      <w:pPr>
        <w:ind w:left="3018" w:hanging="690"/>
      </w:pPr>
      <w:rPr>
        <w:rFonts w:ascii="Calibri" w:eastAsiaTheme="minorHAnsi" w:hAnsi="Calibri" w:cs="Calibri"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555F631E"/>
    <w:multiLevelType w:val="hybridMultilevel"/>
    <w:tmpl w:val="787463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A4005B2"/>
    <w:multiLevelType w:val="hybridMultilevel"/>
    <w:tmpl w:val="255E0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CA26EA5"/>
    <w:multiLevelType w:val="hybridMultilevel"/>
    <w:tmpl w:val="ED129068"/>
    <w:lvl w:ilvl="0" w:tplc="1228E252">
      <w:start w:val="4"/>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E24AF8"/>
    <w:multiLevelType w:val="hybridMultilevel"/>
    <w:tmpl w:val="90E62D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3F63057"/>
    <w:multiLevelType w:val="hybridMultilevel"/>
    <w:tmpl w:val="1EBC5E64"/>
    <w:lvl w:ilvl="0" w:tplc="960E4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36792A"/>
    <w:multiLevelType w:val="hybridMultilevel"/>
    <w:tmpl w:val="05249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F95EE8"/>
    <w:multiLevelType w:val="hybridMultilevel"/>
    <w:tmpl w:val="9F7A8148"/>
    <w:lvl w:ilvl="0" w:tplc="6226A8AE">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5DC3B94"/>
    <w:multiLevelType w:val="hybridMultilevel"/>
    <w:tmpl w:val="9B58F9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ED1756E"/>
    <w:multiLevelType w:val="hybridMultilevel"/>
    <w:tmpl w:val="96BEA3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9"/>
  </w:num>
  <w:num w:numId="4">
    <w:abstractNumId w:val="0"/>
  </w:num>
  <w:num w:numId="5">
    <w:abstractNumId w:val="1"/>
  </w:num>
  <w:num w:numId="6">
    <w:abstractNumId w:val="3"/>
  </w:num>
  <w:num w:numId="7">
    <w:abstractNumId w:val="21"/>
  </w:num>
  <w:num w:numId="8">
    <w:abstractNumId w:val="23"/>
  </w:num>
  <w:num w:numId="9">
    <w:abstractNumId w:val="2"/>
  </w:num>
  <w:num w:numId="10">
    <w:abstractNumId w:val="6"/>
  </w:num>
  <w:num w:numId="11">
    <w:abstractNumId w:val="15"/>
  </w:num>
  <w:num w:numId="12">
    <w:abstractNumId w:val="24"/>
  </w:num>
  <w:num w:numId="13">
    <w:abstractNumId w:val="4"/>
  </w:num>
  <w:num w:numId="14">
    <w:abstractNumId w:val="14"/>
  </w:num>
  <w:num w:numId="15">
    <w:abstractNumId w:val="11"/>
  </w:num>
  <w:num w:numId="16">
    <w:abstractNumId w:val="9"/>
  </w:num>
  <w:num w:numId="17">
    <w:abstractNumId w:val="7"/>
  </w:num>
  <w:num w:numId="18">
    <w:abstractNumId w:val="16"/>
  </w:num>
  <w:num w:numId="19">
    <w:abstractNumId w:val="12"/>
  </w:num>
  <w:num w:numId="20">
    <w:abstractNumId w:val="20"/>
  </w:num>
  <w:num w:numId="21">
    <w:abstractNumId w:val="22"/>
  </w:num>
  <w:num w:numId="22">
    <w:abstractNumId w:val="13"/>
  </w:num>
  <w:num w:numId="23">
    <w:abstractNumId w:val="18"/>
  </w:num>
  <w:num w:numId="24">
    <w:abstractNumId w:val="10"/>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8"/>
    <w:rsid w:val="00024239"/>
    <w:rsid w:val="00072ED5"/>
    <w:rsid w:val="000837B0"/>
    <w:rsid w:val="00095900"/>
    <w:rsid w:val="00134737"/>
    <w:rsid w:val="00143E45"/>
    <w:rsid w:val="001678AE"/>
    <w:rsid w:val="00172EE5"/>
    <w:rsid w:val="0019484C"/>
    <w:rsid w:val="001A52A1"/>
    <w:rsid w:val="001B11AD"/>
    <w:rsid w:val="001E6162"/>
    <w:rsid w:val="00203DFF"/>
    <w:rsid w:val="00217711"/>
    <w:rsid w:val="0024490D"/>
    <w:rsid w:val="002744AB"/>
    <w:rsid w:val="002A03C8"/>
    <w:rsid w:val="002B2664"/>
    <w:rsid w:val="002C07EA"/>
    <w:rsid w:val="002D2071"/>
    <w:rsid w:val="002D24F8"/>
    <w:rsid w:val="002F021C"/>
    <w:rsid w:val="002F1134"/>
    <w:rsid w:val="00302552"/>
    <w:rsid w:val="003138A3"/>
    <w:rsid w:val="003274C7"/>
    <w:rsid w:val="00332B9D"/>
    <w:rsid w:val="003458B0"/>
    <w:rsid w:val="00347828"/>
    <w:rsid w:val="00351C64"/>
    <w:rsid w:val="00361510"/>
    <w:rsid w:val="0038374C"/>
    <w:rsid w:val="00396F97"/>
    <w:rsid w:val="003F76C3"/>
    <w:rsid w:val="00403468"/>
    <w:rsid w:val="004066EA"/>
    <w:rsid w:val="00406FEA"/>
    <w:rsid w:val="00455D2E"/>
    <w:rsid w:val="00463CF4"/>
    <w:rsid w:val="004C0B54"/>
    <w:rsid w:val="004D2459"/>
    <w:rsid w:val="004D7243"/>
    <w:rsid w:val="004E21AB"/>
    <w:rsid w:val="0050610B"/>
    <w:rsid w:val="00507F42"/>
    <w:rsid w:val="00533733"/>
    <w:rsid w:val="00554C5C"/>
    <w:rsid w:val="005619EC"/>
    <w:rsid w:val="00575913"/>
    <w:rsid w:val="00584051"/>
    <w:rsid w:val="005A6DD8"/>
    <w:rsid w:val="005B6131"/>
    <w:rsid w:val="005C1D17"/>
    <w:rsid w:val="005D316E"/>
    <w:rsid w:val="005D3361"/>
    <w:rsid w:val="005E3153"/>
    <w:rsid w:val="00652E63"/>
    <w:rsid w:val="006608A9"/>
    <w:rsid w:val="00661A3F"/>
    <w:rsid w:val="00664AE4"/>
    <w:rsid w:val="00665083"/>
    <w:rsid w:val="0067058F"/>
    <w:rsid w:val="00682D27"/>
    <w:rsid w:val="0068363A"/>
    <w:rsid w:val="00687336"/>
    <w:rsid w:val="00691C37"/>
    <w:rsid w:val="006968C0"/>
    <w:rsid w:val="006A71FE"/>
    <w:rsid w:val="006B669F"/>
    <w:rsid w:val="006C04CB"/>
    <w:rsid w:val="0076767C"/>
    <w:rsid w:val="00770DEF"/>
    <w:rsid w:val="00780239"/>
    <w:rsid w:val="007820C9"/>
    <w:rsid w:val="0079638B"/>
    <w:rsid w:val="007B6BD2"/>
    <w:rsid w:val="007C2D31"/>
    <w:rsid w:val="007D1A83"/>
    <w:rsid w:val="007D687C"/>
    <w:rsid w:val="007E4D78"/>
    <w:rsid w:val="0083029E"/>
    <w:rsid w:val="008750C6"/>
    <w:rsid w:val="0088326D"/>
    <w:rsid w:val="0088579F"/>
    <w:rsid w:val="008E0526"/>
    <w:rsid w:val="008E5B43"/>
    <w:rsid w:val="00903998"/>
    <w:rsid w:val="00907BAA"/>
    <w:rsid w:val="00915F9D"/>
    <w:rsid w:val="0093200B"/>
    <w:rsid w:val="00935472"/>
    <w:rsid w:val="009369E9"/>
    <w:rsid w:val="00971300"/>
    <w:rsid w:val="00996D5D"/>
    <w:rsid w:val="009C160B"/>
    <w:rsid w:val="00A21787"/>
    <w:rsid w:val="00A36913"/>
    <w:rsid w:val="00A370BC"/>
    <w:rsid w:val="00A8702B"/>
    <w:rsid w:val="00A94CB8"/>
    <w:rsid w:val="00AA7C1C"/>
    <w:rsid w:val="00AB03E2"/>
    <w:rsid w:val="00AB2722"/>
    <w:rsid w:val="00AB71C9"/>
    <w:rsid w:val="00AC1EF5"/>
    <w:rsid w:val="00B13162"/>
    <w:rsid w:val="00B143BE"/>
    <w:rsid w:val="00B15056"/>
    <w:rsid w:val="00B2657E"/>
    <w:rsid w:val="00B27C6C"/>
    <w:rsid w:val="00B37EAA"/>
    <w:rsid w:val="00B426DD"/>
    <w:rsid w:val="00B6392A"/>
    <w:rsid w:val="00B653B1"/>
    <w:rsid w:val="00BA14E4"/>
    <w:rsid w:val="00BE0E27"/>
    <w:rsid w:val="00BF383B"/>
    <w:rsid w:val="00BF7C8F"/>
    <w:rsid w:val="00C0161E"/>
    <w:rsid w:val="00C20E8E"/>
    <w:rsid w:val="00C40AA0"/>
    <w:rsid w:val="00C46F33"/>
    <w:rsid w:val="00C61D41"/>
    <w:rsid w:val="00CF1C65"/>
    <w:rsid w:val="00CF7472"/>
    <w:rsid w:val="00CF76A0"/>
    <w:rsid w:val="00D04438"/>
    <w:rsid w:val="00D05A27"/>
    <w:rsid w:val="00D11E27"/>
    <w:rsid w:val="00D178BF"/>
    <w:rsid w:val="00D248F0"/>
    <w:rsid w:val="00D47BC2"/>
    <w:rsid w:val="00D513BC"/>
    <w:rsid w:val="00D65A73"/>
    <w:rsid w:val="00D665BF"/>
    <w:rsid w:val="00D75DEF"/>
    <w:rsid w:val="00D81BB5"/>
    <w:rsid w:val="00DA676D"/>
    <w:rsid w:val="00DB1837"/>
    <w:rsid w:val="00DC304A"/>
    <w:rsid w:val="00DD2BC9"/>
    <w:rsid w:val="00DD7596"/>
    <w:rsid w:val="00DE0EF1"/>
    <w:rsid w:val="00DE49BA"/>
    <w:rsid w:val="00DF029E"/>
    <w:rsid w:val="00E150CE"/>
    <w:rsid w:val="00E23177"/>
    <w:rsid w:val="00E44264"/>
    <w:rsid w:val="00E44A71"/>
    <w:rsid w:val="00E47A49"/>
    <w:rsid w:val="00E60F6F"/>
    <w:rsid w:val="00E70F6A"/>
    <w:rsid w:val="00E71D05"/>
    <w:rsid w:val="00EC50B7"/>
    <w:rsid w:val="00ED1936"/>
    <w:rsid w:val="00EF7BD0"/>
    <w:rsid w:val="00F105D8"/>
    <w:rsid w:val="00F1518C"/>
    <w:rsid w:val="00F15F9F"/>
    <w:rsid w:val="00F6093A"/>
    <w:rsid w:val="00F778A5"/>
    <w:rsid w:val="00F829CF"/>
    <w:rsid w:val="00F95372"/>
    <w:rsid w:val="00FA167C"/>
    <w:rsid w:val="00FA30F6"/>
    <w:rsid w:val="00FB6B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08CFB57-4EF2-4D7D-9AB7-EF4F0BAA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2722"/>
  </w:style>
  <w:style w:type="paragraph" w:styleId="Piedepgina">
    <w:name w:val="footer"/>
    <w:basedOn w:val="Normal"/>
    <w:link w:val="PiedepginaCar"/>
    <w:uiPriority w:val="99"/>
    <w:unhideWhenUsed/>
    <w:rsid w:val="00AB2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722"/>
  </w:style>
  <w:style w:type="paragraph" w:customStyle="1" w:styleId="Default">
    <w:name w:val="Default"/>
    <w:rsid w:val="001B11A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E5B43"/>
    <w:pPr>
      <w:ind w:left="720"/>
      <w:contextualSpacing/>
    </w:pPr>
  </w:style>
  <w:style w:type="table" w:styleId="Tablaconcuadrcula">
    <w:name w:val="Table Grid"/>
    <w:basedOn w:val="Tablanormal"/>
    <w:uiPriority w:val="59"/>
    <w:rsid w:val="00F8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13"/>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837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7B0"/>
    <w:rPr>
      <w:rFonts w:ascii="Tahoma" w:hAnsi="Tahoma" w:cs="Tahoma"/>
      <w:sz w:val="16"/>
      <w:szCs w:val="16"/>
    </w:rPr>
  </w:style>
  <w:style w:type="character" w:styleId="Refdecomentario">
    <w:name w:val="annotation reference"/>
    <w:basedOn w:val="Fuentedeprrafopredeter"/>
    <w:uiPriority w:val="99"/>
    <w:semiHidden/>
    <w:unhideWhenUsed/>
    <w:rsid w:val="00D513BC"/>
    <w:rPr>
      <w:sz w:val="16"/>
      <w:szCs w:val="16"/>
    </w:rPr>
  </w:style>
  <w:style w:type="paragraph" w:styleId="Textocomentario">
    <w:name w:val="annotation text"/>
    <w:basedOn w:val="Normal"/>
    <w:link w:val="TextocomentarioCar"/>
    <w:uiPriority w:val="99"/>
    <w:semiHidden/>
    <w:unhideWhenUsed/>
    <w:rsid w:val="00D513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3BC"/>
    <w:rPr>
      <w:sz w:val="20"/>
      <w:szCs w:val="20"/>
    </w:rPr>
  </w:style>
  <w:style w:type="paragraph" w:styleId="Asuntodelcomentario">
    <w:name w:val="annotation subject"/>
    <w:basedOn w:val="Textocomentario"/>
    <w:next w:val="Textocomentario"/>
    <w:link w:val="AsuntodelcomentarioCar"/>
    <w:uiPriority w:val="99"/>
    <w:semiHidden/>
    <w:unhideWhenUsed/>
    <w:rsid w:val="00D513BC"/>
    <w:rPr>
      <w:b/>
      <w:bCs/>
    </w:rPr>
  </w:style>
  <w:style w:type="character" w:customStyle="1" w:styleId="AsuntodelcomentarioCar">
    <w:name w:val="Asunto del comentario Car"/>
    <w:basedOn w:val="TextocomentarioCar"/>
    <w:link w:val="Asuntodelcomentario"/>
    <w:uiPriority w:val="99"/>
    <w:semiHidden/>
    <w:rsid w:val="00D513BC"/>
    <w:rPr>
      <w:b/>
      <w:bCs/>
      <w:sz w:val="20"/>
      <w:szCs w:val="20"/>
    </w:rPr>
  </w:style>
  <w:style w:type="paragraph" w:customStyle="1" w:styleId="xmsolistparagraph">
    <w:name w:val="x_msolistparagraph"/>
    <w:basedOn w:val="Normal"/>
    <w:rsid w:val="00E60F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60F6F"/>
  </w:style>
  <w:style w:type="paragraph" w:customStyle="1" w:styleId="xdefault">
    <w:name w:val="x_default"/>
    <w:basedOn w:val="Normal"/>
    <w:rsid w:val="00E60F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E60F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BF383B"/>
    <w:pPr>
      <w:spacing w:after="0" w:line="240" w:lineRule="auto"/>
    </w:pPr>
    <w:rPr>
      <w:rFonts w:ascii="Times New Roman" w:hAnsi="Times New Roman"/>
      <w:sz w:val="20"/>
      <w:szCs w:val="20"/>
      <w:lang w:val="es-ES"/>
    </w:rPr>
  </w:style>
  <w:style w:type="character" w:customStyle="1" w:styleId="TextonotapieCar">
    <w:name w:val="Texto nota pie Car"/>
    <w:basedOn w:val="Fuentedeprrafopredeter"/>
    <w:link w:val="Textonotapie"/>
    <w:uiPriority w:val="99"/>
    <w:rsid w:val="00BF383B"/>
    <w:rPr>
      <w:rFonts w:ascii="Times New Roman" w:hAnsi="Times New Roman"/>
      <w:sz w:val="20"/>
      <w:szCs w:val="20"/>
      <w:lang w:val="es-ES"/>
    </w:rPr>
  </w:style>
  <w:style w:type="character" w:styleId="Refdenotaalpie">
    <w:name w:val="footnote reference"/>
    <w:aliases w:val="Referencia pie PND,Ref,de nota al pie,referencia nota al pie,Ref1,Footnote symbol,Footnote,FC"/>
    <w:basedOn w:val="Fuentedeprrafopredeter"/>
    <w:uiPriority w:val="99"/>
    <w:unhideWhenUsed/>
    <w:rsid w:val="00BF383B"/>
    <w:rPr>
      <w:vertAlign w:val="superscript"/>
    </w:rPr>
  </w:style>
  <w:style w:type="character" w:styleId="Hipervnculo">
    <w:name w:val="Hyperlink"/>
    <w:uiPriority w:val="99"/>
    <w:unhideWhenUsed/>
    <w:rsid w:val="00D248F0"/>
    <w:rPr>
      <w:color w:val="0000FF"/>
      <w:u w:val="single"/>
    </w:rPr>
  </w:style>
  <w:style w:type="paragraph" w:styleId="Puesto">
    <w:name w:val="Title"/>
    <w:basedOn w:val="Normal"/>
    <w:next w:val="Subttulo"/>
    <w:link w:val="PuestoCar"/>
    <w:qFormat/>
    <w:rsid w:val="005A6DD8"/>
    <w:pPr>
      <w:suppressAutoHyphens/>
      <w:overflowPunct w:val="0"/>
      <w:autoSpaceDE w:val="0"/>
      <w:spacing w:after="0" w:line="240" w:lineRule="auto"/>
      <w:jc w:val="center"/>
      <w:textAlignment w:val="baseline"/>
    </w:pPr>
    <w:rPr>
      <w:rFonts w:ascii="Helvetica-Bold" w:eastAsia="Times New Roman" w:hAnsi="Helvetica-Bold" w:cs="Times New Roman"/>
      <w:b/>
      <w:color w:val="000000"/>
      <w:sz w:val="24"/>
      <w:szCs w:val="20"/>
      <w:lang w:eastAsia="ar-SA"/>
    </w:rPr>
  </w:style>
  <w:style w:type="character" w:customStyle="1" w:styleId="PuestoCar">
    <w:name w:val="Puesto Car"/>
    <w:basedOn w:val="Fuentedeprrafopredeter"/>
    <w:link w:val="Puesto"/>
    <w:rsid w:val="005A6DD8"/>
    <w:rPr>
      <w:rFonts w:ascii="Helvetica-Bold" w:eastAsia="Times New Roman" w:hAnsi="Helvetica-Bold" w:cs="Times New Roman"/>
      <w:b/>
      <w:color w:val="000000"/>
      <w:sz w:val="24"/>
      <w:szCs w:val="20"/>
      <w:lang w:eastAsia="ar-SA"/>
    </w:rPr>
  </w:style>
  <w:style w:type="paragraph" w:customStyle="1" w:styleId="Textoindependiente31">
    <w:name w:val="Texto independiente 31"/>
    <w:basedOn w:val="Normal"/>
    <w:uiPriority w:val="99"/>
    <w:rsid w:val="005A6DD8"/>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eastAsia="ar-SA"/>
    </w:rPr>
  </w:style>
  <w:style w:type="paragraph" w:customStyle="1" w:styleId="EstiloEstiloTtulo1LatinaArial11pt11pt">
    <w:name w:val="Estilo Estilo Título 1 + (Latina) Arial 11 pt + 11 pt"/>
    <w:basedOn w:val="Normal"/>
    <w:uiPriority w:val="99"/>
    <w:rsid w:val="005A6DD8"/>
    <w:pPr>
      <w:keepNext/>
      <w:spacing w:after="0" w:line="240" w:lineRule="auto"/>
      <w:jc w:val="center"/>
      <w:outlineLvl w:val="0"/>
    </w:pPr>
    <w:rPr>
      <w:rFonts w:ascii="Arial" w:eastAsia="Arial Unicode MS" w:hAnsi="Arial" w:cs="Times New Roman"/>
      <w:b/>
      <w:bCs/>
      <w:szCs w:val="24"/>
      <w:lang w:val="es-ES" w:eastAsia="es-ES"/>
    </w:rPr>
  </w:style>
  <w:style w:type="paragraph" w:styleId="Subttulo">
    <w:name w:val="Subtitle"/>
    <w:basedOn w:val="Normal"/>
    <w:next w:val="Normal"/>
    <w:link w:val="SubttuloCar"/>
    <w:uiPriority w:val="11"/>
    <w:qFormat/>
    <w:rsid w:val="005A6DD8"/>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A6D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3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2164</Words>
  <Characters>11903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 Milena Rodriguez Guerra</dc:creator>
  <cp:lastModifiedBy>Emiro Javier Tovar Martinez</cp:lastModifiedBy>
  <cp:revision>25</cp:revision>
  <dcterms:created xsi:type="dcterms:W3CDTF">2016-09-01T20:56:00Z</dcterms:created>
  <dcterms:modified xsi:type="dcterms:W3CDTF">2017-06-01T22:59:00Z</dcterms:modified>
</cp:coreProperties>
</file>